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240" w:lineRule="auto"/>
        <w:ind w:firstLine="0"/>
        <w:jc w:val="center"/>
        <w:outlineLvl w:val="0"/>
        <w:rPr>
          <w:rFonts w:hint="eastAsia" w:ascii="宋体"/>
          <w:b/>
          <w:sz w:val="44"/>
          <w:lang w:val="en-US" w:eastAsia="zh-CN"/>
        </w:rPr>
      </w:pPr>
      <w:bookmarkStart w:id="0" w:name="_Toc12965"/>
      <w:bookmarkStart w:id="1" w:name="_Toc198550892"/>
      <w:bookmarkStart w:id="2" w:name="_Toc198550677"/>
      <w:bookmarkStart w:id="3" w:name="_Toc469924653"/>
      <w:bookmarkStart w:id="4" w:name="_Toc468977256"/>
      <w:r>
        <w:rPr>
          <w:rFonts w:hint="eastAsia" w:ascii="宋体"/>
          <w:b/>
          <w:sz w:val="44"/>
          <w:lang w:val="en-US" w:eastAsia="zh-CN"/>
        </w:rPr>
        <w:t>正方新教务系统学籍异动操作说明</w:t>
      </w:r>
      <w:bookmarkEnd w:id="0"/>
    </w:p>
    <w:p>
      <w:pPr>
        <w:pStyle w:val="4"/>
        <w:spacing w:before="240"/>
        <w:ind w:firstLine="0"/>
        <w:jc w:val="center"/>
        <w:outlineLvl w:val="0"/>
        <w:rPr>
          <w:rFonts w:hint="eastAsia" w:ascii="宋体"/>
          <w:b/>
          <w:sz w:val="44"/>
          <w:lang w:val="en-US" w:eastAsia="zh-CN"/>
        </w:rPr>
      </w:pPr>
    </w:p>
    <w:p>
      <w:pPr>
        <w:pStyle w:val="4"/>
        <w:spacing w:before="240"/>
        <w:ind w:firstLine="0"/>
        <w:jc w:val="center"/>
        <w:outlineLvl w:val="0"/>
        <w:rPr>
          <w:rFonts w:ascii="宋体"/>
          <w:b/>
          <w:sz w:val="44"/>
        </w:rPr>
      </w:pPr>
      <w:bookmarkStart w:id="5" w:name="_Toc18295"/>
      <w:r>
        <w:rPr>
          <w:rFonts w:hint="eastAsia" w:ascii="宋体"/>
          <w:b/>
          <w:sz w:val="44"/>
        </w:rPr>
        <w:t>目录</w:t>
      </w:r>
      <w:bookmarkEnd w:id="1"/>
      <w:bookmarkEnd w:id="2"/>
      <w:bookmarkEnd w:id="3"/>
      <w:bookmarkEnd w:id="4"/>
      <w:bookmarkEnd w:id="5"/>
    </w:p>
    <w:p>
      <w:pPr>
        <w:pStyle w:val="24"/>
        <w:tabs>
          <w:tab w:val="right" w:leader="dot" w:pos="9128"/>
        </w:tabs>
      </w:pPr>
      <w:bookmarkStart w:id="6" w:name="_Toc198550678"/>
      <w:bookmarkStart w:id="7" w:name="_Toc487506750"/>
      <w:bookmarkStart w:id="8" w:name="_Toc468977257"/>
      <w:bookmarkStart w:id="21" w:name="_GoBack"/>
      <w:bookmarkEnd w:id="21"/>
      <w:r>
        <w:rPr>
          <w:rFonts w:ascii="宋体"/>
          <w:b w:val="0"/>
          <w:caps w:val="0"/>
          <w:szCs w:val="21"/>
        </w:rPr>
        <w:fldChar w:fldCharType="begin"/>
      </w:r>
      <w:r>
        <w:rPr>
          <w:rFonts w:ascii="宋体"/>
          <w:b w:val="0"/>
          <w:caps w:val="0"/>
          <w:szCs w:val="21"/>
        </w:rPr>
        <w:instrText xml:space="preserve"> TOC \o "1-3" \h \z \u </w:instrText>
      </w:r>
      <w:r>
        <w:rPr>
          <w:rFonts w:ascii="宋体"/>
          <w:b w:val="0"/>
          <w:caps w:val="0"/>
          <w:szCs w:val="21"/>
        </w:rPr>
        <w:fldChar w:fldCharType="separate"/>
      </w:r>
      <w:r>
        <w:rPr>
          <w:rFonts w:ascii="宋体"/>
          <w:caps w:val="0"/>
          <w:szCs w:val="21"/>
        </w:rPr>
        <w:fldChar w:fldCharType="begin"/>
      </w:r>
      <w:r>
        <w:rPr>
          <w:rFonts w:ascii="宋体"/>
          <w:caps w:val="0"/>
          <w:szCs w:val="21"/>
        </w:rPr>
        <w:instrText xml:space="preserve"> HYPERLINK \l _Toc12965 </w:instrText>
      </w:r>
      <w:r>
        <w:rPr>
          <w:rFonts w:ascii="宋体"/>
          <w:caps w:val="0"/>
          <w:szCs w:val="21"/>
        </w:rPr>
        <w:fldChar w:fldCharType="separate"/>
      </w:r>
      <w:r>
        <w:rPr>
          <w:rFonts w:hint="eastAsia" w:ascii="宋体"/>
          <w:lang w:val="en-US" w:eastAsia="zh-CN"/>
        </w:rPr>
        <w:t>正方新教务系统学籍异动操作说明</w:t>
      </w:r>
      <w:r>
        <w:tab/>
      </w:r>
      <w:r>
        <w:fldChar w:fldCharType="begin"/>
      </w:r>
      <w:r>
        <w:instrText xml:space="preserve"> PAGEREF _Toc12965 </w:instrText>
      </w:r>
      <w:r>
        <w:fldChar w:fldCharType="separate"/>
      </w:r>
      <w:r>
        <w:t>1</w:t>
      </w:r>
      <w:r>
        <w:fldChar w:fldCharType="end"/>
      </w:r>
      <w:r>
        <w:rPr>
          <w:rFonts w:ascii="宋体"/>
          <w:caps w:val="0"/>
          <w:szCs w:val="21"/>
        </w:rPr>
        <w:fldChar w:fldCharType="end"/>
      </w:r>
    </w:p>
    <w:p>
      <w:pPr>
        <w:pStyle w:val="24"/>
        <w:tabs>
          <w:tab w:val="right" w:leader="dot" w:pos="9128"/>
        </w:tabs>
      </w:pPr>
      <w:r>
        <w:fldChar w:fldCharType="begin"/>
      </w:r>
      <w:r>
        <w:instrText xml:space="preserve"> HYPERLINK \l _Toc18295 </w:instrText>
      </w:r>
      <w:r>
        <w:fldChar w:fldCharType="separate"/>
      </w:r>
      <w:r>
        <w:rPr>
          <w:rFonts w:hint="eastAsia" w:ascii="宋体"/>
        </w:rPr>
        <w:t>目录</w:t>
      </w:r>
      <w:r>
        <w:tab/>
      </w:r>
      <w:r>
        <w:fldChar w:fldCharType="begin"/>
      </w:r>
      <w:r>
        <w:instrText xml:space="preserve"> PAGEREF _Toc18295 </w:instrText>
      </w:r>
      <w:r>
        <w:fldChar w:fldCharType="separate"/>
      </w:r>
      <w:r>
        <w:t>1</w:t>
      </w:r>
      <w:r>
        <w:fldChar w:fldCharType="end"/>
      </w:r>
      <w:r>
        <w:fldChar w:fldCharType="end"/>
      </w:r>
    </w:p>
    <w:p>
      <w:pPr>
        <w:pStyle w:val="24"/>
        <w:tabs>
          <w:tab w:val="right" w:leader="dot" w:pos="9128"/>
        </w:tabs>
      </w:pPr>
      <w:r>
        <w:fldChar w:fldCharType="begin"/>
      </w:r>
      <w:r>
        <w:instrText xml:space="preserve"> HYPERLINK \l _Toc13568 </w:instrText>
      </w:r>
      <w:r>
        <w:fldChar w:fldCharType="separate"/>
      </w:r>
      <w:r>
        <w:t xml:space="preserve">1 </w:t>
      </w:r>
      <w:r>
        <w:rPr>
          <w:rFonts w:hint="eastAsia"/>
          <w:lang w:eastAsia="zh-CN"/>
        </w:rPr>
        <w:t>常见学籍异动说明</w:t>
      </w:r>
      <w:r>
        <w:tab/>
      </w:r>
      <w:r>
        <w:fldChar w:fldCharType="begin"/>
      </w:r>
      <w:r>
        <w:instrText xml:space="preserve"> PAGEREF _Toc13568 </w:instrText>
      </w:r>
      <w:r>
        <w:fldChar w:fldCharType="separate"/>
      </w:r>
      <w:r>
        <w:t>2</w:t>
      </w:r>
      <w:r>
        <w:fldChar w:fldCharType="end"/>
      </w:r>
      <w:r>
        <w:fldChar w:fldCharType="end"/>
      </w:r>
    </w:p>
    <w:p>
      <w:pPr>
        <w:pStyle w:val="24"/>
        <w:tabs>
          <w:tab w:val="right" w:leader="dot" w:pos="9128"/>
        </w:tabs>
      </w:pPr>
      <w:r>
        <w:fldChar w:fldCharType="begin"/>
      </w:r>
      <w:r>
        <w:instrText xml:space="preserve"> HYPERLINK \l _Toc26712 </w:instrText>
      </w:r>
      <w:r>
        <w:fldChar w:fldCharType="separate"/>
      </w:r>
      <w:r>
        <w:t xml:space="preserve">2 </w:t>
      </w:r>
      <w:r>
        <w:rPr>
          <w:rFonts w:hint="eastAsia"/>
          <w:lang w:eastAsia="zh-CN"/>
        </w:rPr>
        <w:t>学生角色操作</w:t>
      </w:r>
      <w:r>
        <w:tab/>
      </w:r>
      <w:r>
        <w:fldChar w:fldCharType="begin"/>
      </w:r>
      <w:r>
        <w:instrText xml:space="preserve"> PAGEREF _Toc26712 </w:instrText>
      </w:r>
      <w:r>
        <w:fldChar w:fldCharType="separate"/>
      </w:r>
      <w:r>
        <w:t>3</w:t>
      </w:r>
      <w:r>
        <w:fldChar w:fldCharType="end"/>
      </w:r>
      <w:r>
        <w:fldChar w:fldCharType="end"/>
      </w:r>
    </w:p>
    <w:p>
      <w:pPr>
        <w:pStyle w:val="28"/>
        <w:tabs>
          <w:tab w:val="right" w:leader="dot" w:pos="9128"/>
          <w:tab w:val="clear" w:pos="630"/>
          <w:tab w:val="clear" w:pos="9118"/>
        </w:tabs>
      </w:pPr>
      <w:r>
        <w:fldChar w:fldCharType="begin"/>
      </w:r>
      <w:r>
        <w:instrText xml:space="preserve"> HYPERLINK \l _Toc6826 </w:instrText>
      </w:r>
      <w:r>
        <w:fldChar w:fldCharType="separate"/>
      </w:r>
      <w:r>
        <w:t xml:space="preserve">2.1 </w:t>
      </w:r>
      <w:r>
        <w:rPr>
          <w:rFonts w:hint="eastAsia"/>
          <w:lang w:eastAsia="zh-CN"/>
        </w:rPr>
        <w:t>保留入学资格</w:t>
      </w:r>
      <w:r>
        <w:tab/>
      </w:r>
      <w:r>
        <w:fldChar w:fldCharType="begin"/>
      </w:r>
      <w:r>
        <w:instrText xml:space="preserve"> PAGEREF _Toc6826 </w:instrText>
      </w:r>
      <w:r>
        <w:fldChar w:fldCharType="separate"/>
      </w:r>
      <w:r>
        <w:t>4</w:t>
      </w:r>
      <w:r>
        <w:fldChar w:fldCharType="end"/>
      </w:r>
      <w:r>
        <w:fldChar w:fldCharType="end"/>
      </w:r>
    </w:p>
    <w:p>
      <w:pPr>
        <w:pStyle w:val="28"/>
        <w:tabs>
          <w:tab w:val="right" w:leader="dot" w:pos="9128"/>
          <w:tab w:val="clear" w:pos="630"/>
          <w:tab w:val="clear" w:pos="9118"/>
        </w:tabs>
      </w:pPr>
      <w:r>
        <w:fldChar w:fldCharType="begin"/>
      </w:r>
      <w:r>
        <w:instrText xml:space="preserve"> HYPERLINK \l _Toc7704 </w:instrText>
      </w:r>
      <w:r>
        <w:fldChar w:fldCharType="separate"/>
      </w:r>
      <w:r>
        <w:t xml:space="preserve">2.2 </w:t>
      </w:r>
      <w:r>
        <w:rPr>
          <w:rFonts w:hint="eastAsia"/>
          <w:lang w:eastAsia="zh-CN"/>
        </w:rPr>
        <w:t>恢复入学资格</w:t>
      </w:r>
      <w:r>
        <w:tab/>
      </w:r>
      <w:r>
        <w:fldChar w:fldCharType="begin"/>
      </w:r>
      <w:r>
        <w:instrText xml:space="preserve"> PAGEREF _Toc7704 </w:instrText>
      </w:r>
      <w:r>
        <w:fldChar w:fldCharType="separate"/>
      </w:r>
      <w:r>
        <w:t>6</w:t>
      </w:r>
      <w:r>
        <w:fldChar w:fldCharType="end"/>
      </w:r>
      <w:r>
        <w:fldChar w:fldCharType="end"/>
      </w:r>
    </w:p>
    <w:p>
      <w:pPr>
        <w:pStyle w:val="28"/>
        <w:tabs>
          <w:tab w:val="right" w:leader="dot" w:pos="9128"/>
          <w:tab w:val="clear" w:pos="630"/>
          <w:tab w:val="clear" w:pos="9118"/>
        </w:tabs>
      </w:pPr>
      <w:r>
        <w:fldChar w:fldCharType="begin"/>
      </w:r>
      <w:r>
        <w:instrText xml:space="preserve"> HYPERLINK \l _Toc1615 </w:instrText>
      </w:r>
      <w:r>
        <w:fldChar w:fldCharType="separate"/>
      </w:r>
      <w:r>
        <w:rPr>
          <w:lang w:val="en-US" w:eastAsia="zh-CN"/>
        </w:rPr>
        <w:t xml:space="preserve">2.3 </w:t>
      </w:r>
      <w:r>
        <w:rPr>
          <w:rFonts w:hint="eastAsia"/>
          <w:lang w:val="en-US" w:eastAsia="zh-CN"/>
        </w:rPr>
        <w:t>休学</w:t>
      </w:r>
      <w:r>
        <w:tab/>
      </w:r>
      <w:r>
        <w:fldChar w:fldCharType="begin"/>
      </w:r>
      <w:r>
        <w:instrText xml:space="preserve"> PAGEREF _Toc1615 </w:instrText>
      </w:r>
      <w:r>
        <w:fldChar w:fldCharType="separate"/>
      </w:r>
      <w:r>
        <w:t>7</w:t>
      </w:r>
      <w:r>
        <w:fldChar w:fldCharType="end"/>
      </w:r>
      <w:r>
        <w:fldChar w:fldCharType="end"/>
      </w:r>
    </w:p>
    <w:p>
      <w:pPr>
        <w:pStyle w:val="28"/>
        <w:tabs>
          <w:tab w:val="right" w:leader="dot" w:pos="9128"/>
          <w:tab w:val="clear" w:pos="630"/>
          <w:tab w:val="clear" w:pos="9118"/>
        </w:tabs>
      </w:pPr>
      <w:r>
        <w:fldChar w:fldCharType="begin"/>
      </w:r>
      <w:r>
        <w:instrText xml:space="preserve"> HYPERLINK \l _Toc28948 </w:instrText>
      </w:r>
      <w:r>
        <w:fldChar w:fldCharType="separate"/>
      </w:r>
      <w:r>
        <w:t>2.</w:t>
      </w:r>
      <w:r>
        <w:rPr>
          <w:rFonts w:hint="eastAsia"/>
          <w:lang w:val="en-US" w:eastAsia="zh-CN"/>
        </w:rPr>
        <w:t>4</w:t>
      </w:r>
      <w:r>
        <w:t xml:space="preserve"> </w:t>
      </w:r>
      <w:r>
        <w:rPr>
          <w:rFonts w:hint="eastAsia"/>
          <w:lang w:eastAsia="zh-CN"/>
        </w:rPr>
        <w:t>复学</w:t>
      </w:r>
      <w:r>
        <w:tab/>
      </w:r>
      <w:r>
        <w:fldChar w:fldCharType="begin"/>
      </w:r>
      <w:r>
        <w:instrText xml:space="preserve"> PAGEREF _Toc28948 </w:instrText>
      </w:r>
      <w:r>
        <w:fldChar w:fldCharType="separate"/>
      </w:r>
      <w:r>
        <w:t>9</w:t>
      </w:r>
      <w:r>
        <w:fldChar w:fldCharType="end"/>
      </w:r>
      <w:r>
        <w:fldChar w:fldCharType="end"/>
      </w:r>
    </w:p>
    <w:p>
      <w:pPr>
        <w:pStyle w:val="28"/>
        <w:tabs>
          <w:tab w:val="right" w:leader="dot" w:pos="9128"/>
          <w:tab w:val="clear" w:pos="630"/>
          <w:tab w:val="clear" w:pos="9118"/>
        </w:tabs>
      </w:pPr>
      <w:r>
        <w:fldChar w:fldCharType="begin"/>
      </w:r>
      <w:r>
        <w:instrText xml:space="preserve"> HYPERLINK \l _Toc5558 </w:instrText>
      </w:r>
      <w:r>
        <w:fldChar w:fldCharType="separate"/>
      </w:r>
      <w:r>
        <w:t>2.</w:t>
      </w:r>
      <w:r>
        <w:rPr>
          <w:rFonts w:hint="eastAsia"/>
          <w:lang w:val="en-US" w:eastAsia="zh-CN"/>
        </w:rPr>
        <w:t>5</w:t>
      </w:r>
      <w:r>
        <w:t xml:space="preserve"> </w:t>
      </w:r>
      <w:r>
        <w:rPr>
          <w:rFonts w:hint="eastAsia"/>
          <w:lang w:eastAsia="zh-CN"/>
        </w:rPr>
        <w:t>保留学籍</w:t>
      </w:r>
      <w:r>
        <w:tab/>
      </w:r>
      <w:r>
        <w:fldChar w:fldCharType="begin"/>
      </w:r>
      <w:r>
        <w:instrText xml:space="preserve"> PAGEREF _Toc5558 </w:instrText>
      </w:r>
      <w:r>
        <w:fldChar w:fldCharType="separate"/>
      </w:r>
      <w:r>
        <w:t>10</w:t>
      </w:r>
      <w:r>
        <w:fldChar w:fldCharType="end"/>
      </w:r>
      <w:r>
        <w:fldChar w:fldCharType="end"/>
      </w:r>
    </w:p>
    <w:p>
      <w:pPr>
        <w:pStyle w:val="28"/>
        <w:tabs>
          <w:tab w:val="right" w:leader="dot" w:pos="9128"/>
          <w:tab w:val="clear" w:pos="630"/>
          <w:tab w:val="clear" w:pos="9118"/>
        </w:tabs>
      </w:pPr>
      <w:r>
        <w:fldChar w:fldCharType="begin"/>
      </w:r>
      <w:r>
        <w:instrText xml:space="preserve"> HYPERLINK \l _Toc19308 </w:instrText>
      </w:r>
      <w:r>
        <w:fldChar w:fldCharType="separate"/>
      </w:r>
      <w:r>
        <w:t>2.</w:t>
      </w:r>
      <w:r>
        <w:rPr>
          <w:rFonts w:hint="eastAsia"/>
          <w:lang w:val="en-US" w:eastAsia="zh-CN"/>
        </w:rPr>
        <w:t>6</w:t>
      </w:r>
      <w:r>
        <w:t xml:space="preserve"> </w:t>
      </w:r>
      <w:r>
        <w:rPr>
          <w:rFonts w:hint="eastAsia"/>
          <w:lang w:eastAsia="zh-CN"/>
        </w:rPr>
        <w:t>恢复学籍</w:t>
      </w:r>
      <w:r>
        <w:tab/>
      </w:r>
      <w:r>
        <w:fldChar w:fldCharType="begin"/>
      </w:r>
      <w:r>
        <w:instrText xml:space="preserve"> PAGEREF _Toc19308 </w:instrText>
      </w:r>
      <w:r>
        <w:fldChar w:fldCharType="separate"/>
      </w:r>
      <w:r>
        <w:t>11</w:t>
      </w:r>
      <w:r>
        <w:fldChar w:fldCharType="end"/>
      </w:r>
      <w:r>
        <w:fldChar w:fldCharType="end"/>
      </w:r>
    </w:p>
    <w:p>
      <w:pPr>
        <w:pStyle w:val="28"/>
        <w:tabs>
          <w:tab w:val="right" w:leader="dot" w:pos="9128"/>
          <w:tab w:val="clear" w:pos="630"/>
          <w:tab w:val="clear" w:pos="9118"/>
        </w:tabs>
      </w:pPr>
      <w:r>
        <w:fldChar w:fldCharType="begin"/>
      </w:r>
      <w:r>
        <w:instrText xml:space="preserve"> HYPERLINK \l _Toc2090 </w:instrText>
      </w:r>
      <w:r>
        <w:fldChar w:fldCharType="separate"/>
      </w:r>
      <w:r>
        <w:t>2.</w:t>
      </w:r>
      <w:r>
        <w:rPr>
          <w:rFonts w:hint="eastAsia"/>
          <w:lang w:val="en-US" w:eastAsia="zh-CN"/>
        </w:rPr>
        <w:t>7</w:t>
      </w:r>
      <w:r>
        <w:t xml:space="preserve"> </w:t>
      </w:r>
      <w:r>
        <w:rPr>
          <w:rFonts w:hint="eastAsia"/>
          <w:lang w:eastAsia="zh-CN"/>
        </w:rPr>
        <w:t>自愿退学</w:t>
      </w:r>
      <w:r>
        <w:tab/>
      </w:r>
      <w:r>
        <w:fldChar w:fldCharType="begin"/>
      </w:r>
      <w:r>
        <w:instrText xml:space="preserve"> PAGEREF _Toc2090 </w:instrText>
      </w:r>
      <w:r>
        <w:fldChar w:fldCharType="separate"/>
      </w:r>
      <w:r>
        <w:t>12</w:t>
      </w:r>
      <w:r>
        <w:fldChar w:fldCharType="end"/>
      </w:r>
      <w:r>
        <w:fldChar w:fldCharType="end"/>
      </w:r>
    </w:p>
    <w:p>
      <w:pPr>
        <w:pStyle w:val="55"/>
      </w:pPr>
      <w:r>
        <w:fldChar w:fldCharType="end"/>
      </w:r>
      <w:r>
        <w:br w:type="page"/>
      </w:r>
    </w:p>
    <w:p>
      <w:pPr>
        <w:pStyle w:val="31"/>
      </w:pPr>
      <w:bookmarkStart w:id="9" w:name="_Toc13568"/>
      <w:r>
        <w:t xml:space="preserve">1 </w:t>
      </w:r>
      <w:r>
        <w:rPr>
          <w:rFonts w:hint="eastAsia"/>
          <w:lang w:eastAsia="zh-CN"/>
        </w:rPr>
        <w:t>常见学籍异动</w:t>
      </w:r>
      <w:bookmarkEnd w:id="6"/>
      <w:bookmarkEnd w:id="7"/>
      <w:bookmarkEnd w:id="8"/>
      <w:r>
        <w:rPr>
          <w:rFonts w:hint="eastAsia"/>
          <w:lang w:eastAsia="zh-CN"/>
        </w:rPr>
        <w:t>说明</w:t>
      </w:r>
      <w:bookmarkEnd w:id="9"/>
    </w:p>
    <w:p>
      <w:pPr>
        <w:pStyle w:val="4"/>
        <w:rPr>
          <w:rFonts w:hint="eastAsia"/>
          <w:b/>
          <w:bCs/>
          <w:sz w:val="24"/>
          <w:szCs w:val="24"/>
          <w:lang w:val="en-US" w:eastAsia="zh-CN"/>
        </w:rPr>
      </w:pPr>
      <w:r>
        <w:rPr>
          <w:rFonts w:hint="eastAsia"/>
          <w:b/>
          <w:bCs/>
          <w:sz w:val="24"/>
          <w:szCs w:val="24"/>
          <w:lang w:val="en-US" w:eastAsia="zh-CN"/>
        </w:rPr>
        <w:t>1、保留入学资格</w:t>
      </w:r>
    </w:p>
    <w:p>
      <w:pPr>
        <w:pStyle w:val="4"/>
        <w:rPr>
          <w:rFonts w:hint="eastAsia"/>
          <w:sz w:val="24"/>
          <w:szCs w:val="24"/>
          <w:lang w:eastAsia="zh-CN"/>
        </w:rPr>
      </w:pPr>
      <w:r>
        <w:rPr>
          <w:rFonts w:hint="eastAsia"/>
          <w:b/>
          <w:bCs/>
          <w:sz w:val="24"/>
          <w:szCs w:val="24"/>
          <w:lang w:eastAsia="zh-CN"/>
        </w:rPr>
        <w:t>对于没有入学的新生</w:t>
      </w:r>
      <w:r>
        <w:rPr>
          <w:rFonts w:hint="eastAsia"/>
          <w:sz w:val="24"/>
          <w:szCs w:val="24"/>
          <w:lang w:eastAsia="zh-CN"/>
        </w:rPr>
        <w:t>，因为</w:t>
      </w:r>
      <w:r>
        <w:rPr>
          <w:rFonts w:hint="eastAsia"/>
          <w:b/>
          <w:bCs/>
          <w:sz w:val="24"/>
          <w:szCs w:val="24"/>
          <w:lang w:eastAsia="zh-CN"/>
        </w:rPr>
        <w:t>生病或参军</w:t>
      </w:r>
      <w:r>
        <w:rPr>
          <w:rFonts w:hint="eastAsia"/>
          <w:sz w:val="24"/>
          <w:szCs w:val="24"/>
          <w:lang w:eastAsia="zh-CN"/>
        </w:rPr>
        <w:t>的情况无法报到，可以申请保留入学资格，不再需要到校报到，在网上申请办理保留入学资格手续。</w:t>
      </w:r>
    </w:p>
    <w:p>
      <w:pPr>
        <w:pStyle w:val="4"/>
        <w:rPr>
          <w:rFonts w:hint="eastAsia"/>
          <w:sz w:val="24"/>
          <w:szCs w:val="24"/>
          <w:lang w:eastAsia="zh-CN"/>
        </w:rPr>
      </w:pPr>
      <w:r>
        <w:rPr>
          <w:rFonts w:hint="eastAsia"/>
          <w:sz w:val="24"/>
          <w:szCs w:val="24"/>
          <w:lang w:eastAsia="zh-CN"/>
        </w:rPr>
        <w:t>保留入学资格只能申请一次，因病只能保留一年，第二年仍无法入学不再保留入学资格；因参军一般保留两年，学生务必在退役后一年内办理恢复入学资格手续，否则不再保留入学资格。</w:t>
      </w:r>
    </w:p>
    <w:p>
      <w:pPr>
        <w:pStyle w:val="4"/>
        <w:rPr>
          <w:rFonts w:hint="eastAsia"/>
          <w:sz w:val="24"/>
          <w:szCs w:val="24"/>
          <w:lang w:eastAsia="zh-CN"/>
        </w:rPr>
      </w:pPr>
      <w:r>
        <w:rPr>
          <w:rFonts w:hint="eastAsia"/>
          <w:sz w:val="24"/>
          <w:szCs w:val="24"/>
          <w:lang w:eastAsia="zh-CN"/>
        </w:rPr>
        <w:t>需要填写国家保留入学资格纸质表格，请于学校招生办公室联系。</w:t>
      </w:r>
    </w:p>
    <w:p>
      <w:pPr>
        <w:pStyle w:val="4"/>
        <w:rPr>
          <w:rFonts w:hint="default"/>
          <w:b/>
          <w:bCs/>
          <w:sz w:val="24"/>
          <w:szCs w:val="24"/>
          <w:lang w:val="en-US" w:eastAsia="zh-CN"/>
        </w:rPr>
      </w:pPr>
      <w:r>
        <w:rPr>
          <w:rFonts w:hint="eastAsia"/>
          <w:b/>
          <w:bCs/>
          <w:sz w:val="24"/>
          <w:szCs w:val="24"/>
          <w:lang w:val="en-US" w:eastAsia="zh-CN"/>
        </w:rPr>
        <w:t>2、恢复入学资格</w:t>
      </w:r>
    </w:p>
    <w:p>
      <w:pPr>
        <w:pStyle w:val="4"/>
        <w:rPr>
          <w:rFonts w:hint="eastAsia"/>
          <w:sz w:val="24"/>
          <w:szCs w:val="24"/>
          <w:lang w:eastAsia="zh-CN"/>
        </w:rPr>
      </w:pPr>
      <w:r>
        <w:rPr>
          <w:rFonts w:hint="eastAsia"/>
          <w:sz w:val="24"/>
          <w:szCs w:val="24"/>
          <w:lang w:eastAsia="zh-CN"/>
        </w:rPr>
        <w:t>在保留入学资格期满新学期开学一周内前申请恢复入学资格。</w:t>
      </w:r>
    </w:p>
    <w:p>
      <w:pPr>
        <w:pStyle w:val="4"/>
        <w:rPr>
          <w:rFonts w:hint="default"/>
          <w:b/>
          <w:bCs/>
          <w:sz w:val="24"/>
          <w:szCs w:val="24"/>
          <w:lang w:val="en-US" w:eastAsia="zh-CN"/>
        </w:rPr>
      </w:pPr>
      <w:r>
        <w:rPr>
          <w:rFonts w:hint="eastAsia"/>
          <w:b/>
          <w:bCs/>
          <w:sz w:val="24"/>
          <w:szCs w:val="24"/>
          <w:lang w:val="en-US" w:eastAsia="zh-CN"/>
        </w:rPr>
        <w:t>3、休学</w:t>
      </w:r>
    </w:p>
    <w:p>
      <w:pPr>
        <w:pStyle w:val="4"/>
        <w:rPr>
          <w:rFonts w:hint="eastAsia"/>
          <w:sz w:val="24"/>
          <w:szCs w:val="24"/>
          <w:lang w:eastAsia="zh-CN"/>
        </w:rPr>
      </w:pPr>
      <w:r>
        <w:rPr>
          <w:rFonts w:hint="eastAsia"/>
          <w:b/>
          <w:bCs/>
          <w:sz w:val="24"/>
          <w:szCs w:val="24"/>
          <w:lang w:eastAsia="zh-CN"/>
        </w:rPr>
        <w:t>新生入学报到后</w:t>
      </w:r>
      <w:r>
        <w:rPr>
          <w:rFonts w:hint="eastAsia"/>
          <w:sz w:val="24"/>
          <w:szCs w:val="24"/>
          <w:lang w:eastAsia="zh-CN"/>
        </w:rPr>
        <w:t>，因为身体或家庭原因暂时无法就读的情况可以申请休学，休学为完整的一学年，休学手续办理后学生当前学期的所有未录入成绩的选课记录予以删除，最多可以休学两次。</w:t>
      </w:r>
    </w:p>
    <w:p>
      <w:pPr>
        <w:pStyle w:val="4"/>
        <w:rPr>
          <w:rFonts w:hint="default"/>
          <w:b/>
          <w:bCs/>
          <w:sz w:val="24"/>
          <w:szCs w:val="24"/>
          <w:lang w:val="en-US" w:eastAsia="zh-CN"/>
        </w:rPr>
      </w:pPr>
      <w:r>
        <w:rPr>
          <w:rFonts w:hint="eastAsia"/>
          <w:b/>
          <w:bCs/>
          <w:sz w:val="24"/>
          <w:szCs w:val="24"/>
          <w:lang w:val="en-US" w:eastAsia="zh-CN"/>
        </w:rPr>
        <w:t>4、复学</w:t>
      </w:r>
    </w:p>
    <w:p>
      <w:pPr>
        <w:pStyle w:val="4"/>
        <w:rPr>
          <w:rFonts w:hint="eastAsia"/>
          <w:sz w:val="24"/>
          <w:szCs w:val="24"/>
          <w:lang w:eastAsia="zh-CN"/>
        </w:rPr>
      </w:pPr>
      <w:r>
        <w:rPr>
          <w:rFonts w:hint="eastAsia"/>
          <w:sz w:val="24"/>
          <w:szCs w:val="24"/>
          <w:lang w:eastAsia="zh-CN"/>
        </w:rPr>
        <w:t>在休学期满新学期开学一周内前申请复学。</w:t>
      </w:r>
    </w:p>
    <w:p>
      <w:pPr>
        <w:pStyle w:val="4"/>
        <w:rPr>
          <w:rFonts w:hint="default"/>
          <w:b/>
          <w:bCs/>
          <w:sz w:val="24"/>
          <w:szCs w:val="24"/>
          <w:lang w:val="en-US" w:eastAsia="zh-CN"/>
        </w:rPr>
      </w:pPr>
      <w:r>
        <w:rPr>
          <w:rFonts w:hint="eastAsia"/>
          <w:b/>
          <w:bCs/>
          <w:sz w:val="24"/>
          <w:szCs w:val="24"/>
          <w:lang w:val="en-US" w:eastAsia="zh-CN"/>
        </w:rPr>
        <w:t>5、保留学籍</w:t>
      </w:r>
    </w:p>
    <w:p>
      <w:pPr>
        <w:pStyle w:val="4"/>
        <w:rPr>
          <w:rFonts w:hint="eastAsia"/>
          <w:sz w:val="24"/>
          <w:szCs w:val="24"/>
          <w:lang w:eastAsia="zh-CN"/>
        </w:rPr>
      </w:pPr>
      <w:r>
        <w:rPr>
          <w:rFonts w:hint="eastAsia"/>
          <w:sz w:val="24"/>
          <w:szCs w:val="24"/>
          <w:lang w:eastAsia="zh-CN"/>
        </w:rPr>
        <w:t>学生入学后参军入伍的情况，申请保留学籍，一般为两年，学生务必在退役后一年内办理恢复学籍手续。</w:t>
      </w:r>
    </w:p>
    <w:p>
      <w:pPr>
        <w:pStyle w:val="4"/>
        <w:rPr>
          <w:rFonts w:hint="eastAsia"/>
          <w:b/>
          <w:bCs/>
          <w:sz w:val="24"/>
          <w:szCs w:val="24"/>
          <w:lang w:val="en-US" w:eastAsia="zh-CN"/>
        </w:rPr>
      </w:pPr>
      <w:r>
        <w:rPr>
          <w:rFonts w:hint="eastAsia"/>
          <w:b/>
          <w:bCs/>
          <w:sz w:val="24"/>
          <w:szCs w:val="24"/>
          <w:lang w:val="en-US" w:eastAsia="zh-CN"/>
        </w:rPr>
        <w:t>6、恢复学籍</w:t>
      </w:r>
    </w:p>
    <w:p>
      <w:pPr>
        <w:pStyle w:val="4"/>
        <w:rPr>
          <w:rFonts w:hint="eastAsia"/>
          <w:sz w:val="24"/>
          <w:szCs w:val="24"/>
          <w:lang w:val="en-US" w:eastAsia="zh-CN"/>
        </w:rPr>
      </w:pPr>
      <w:r>
        <w:rPr>
          <w:rFonts w:hint="eastAsia"/>
          <w:sz w:val="24"/>
          <w:szCs w:val="24"/>
          <w:lang w:val="en-US" w:eastAsia="zh-CN"/>
        </w:rPr>
        <w:t>办理保留学籍的学生，在退役后新学期开学一周内申请办理恢复学籍手续。</w:t>
      </w:r>
    </w:p>
    <w:p>
      <w:pPr>
        <w:pStyle w:val="4"/>
        <w:rPr>
          <w:rFonts w:hint="eastAsia"/>
          <w:b/>
          <w:bCs/>
          <w:sz w:val="24"/>
          <w:szCs w:val="24"/>
          <w:lang w:val="en-US" w:eastAsia="zh-CN"/>
        </w:rPr>
      </w:pPr>
      <w:r>
        <w:rPr>
          <w:rFonts w:hint="eastAsia"/>
          <w:b/>
          <w:bCs/>
          <w:sz w:val="24"/>
          <w:szCs w:val="24"/>
          <w:lang w:val="en-US" w:eastAsia="zh-CN"/>
        </w:rPr>
        <w:t>7、自愿退学</w:t>
      </w:r>
    </w:p>
    <w:p>
      <w:pPr>
        <w:keepNext w:val="0"/>
        <w:keepLines w:val="0"/>
        <w:widowControl/>
        <w:suppressLineNumbers w:val="0"/>
        <w:spacing w:before="75" w:beforeAutospacing="0" w:after="75" w:afterAutospacing="0"/>
        <w:ind w:right="0" w:firstLine="480" w:firstLineChars="200"/>
        <w:jc w:val="left"/>
        <w:rPr>
          <w:rFonts w:hint="eastAsia"/>
          <w:sz w:val="24"/>
          <w:szCs w:val="24"/>
          <w:lang w:val="en-US" w:eastAsia="zh-CN"/>
        </w:rPr>
      </w:pPr>
      <w:r>
        <w:rPr>
          <w:rFonts w:hint="eastAsia"/>
          <w:sz w:val="24"/>
          <w:szCs w:val="24"/>
          <w:lang w:val="en-US" w:eastAsia="zh-CN"/>
        </w:rPr>
        <w:t>因各种情况无法就读学生自愿申请退学的情况，提供</w:t>
      </w:r>
      <w:r>
        <w:rPr>
          <w:rFonts w:hint="default" w:ascii="Calibri" w:hAnsi="Calibri" w:cs="Calibri"/>
          <w:sz w:val="24"/>
          <w:szCs w:val="24"/>
          <w:lang w:val="en-US" w:eastAsia="zh-CN"/>
        </w:rPr>
        <w:t>①</w:t>
      </w:r>
      <w:r>
        <w:rPr>
          <w:rFonts w:hint="default"/>
          <w:sz w:val="24"/>
          <w:szCs w:val="24"/>
          <w:lang w:val="en-US" w:eastAsia="zh-CN"/>
        </w:rPr>
        <w:t>学生本人身份证复印件</w:t>
      </w:r>
      <w:r>
        <w:rPr>
          <w:rFonts w:hint="eastAsia"/>
          <w:sz w:val="24"/>
          <w:szCs w:val="24"/>
          <w:lang w:val="en-US" w:eastAsia="zh-CN"/>
        </w:rPr>
        <w:t>，</w:t>
      </w:r>
      <w:r>
        <w:rPr>
          <w:rFonts w:hint="default" w:ascii="Calibri" w:hAnsi="Calibri" w:cs="Calibri"/>
          <w:sz w:val="24"/>
          <w:szCs w:val="24"/>
          <w:lang w:val="en-US" w:eastAsia="zh-CN"/>
        </w:rPr>
        <w:t>②</w:t>
      </w:r>
      <w:r>
        <w:rPr>
          <w:rFonts w:hint="default"/>
          <w:sz w:val="24"/>
          <w:szCs w:val="24"/>
          <w:lang w:val="en-US" w:eastAsia="zh-CN"/>
        </w:rPr>
        <w:t>关于退学的学生家长意见书</w:t>
      </w:r>
      <w:r>
        <w:rPr>
          <w:rFonts w:hint="eastAsia"/>
          <w:sz w:val="24"/>
          <w:szCs w:val="24"/>
          <w:lang w:val="en-US" w:eastAsia="zh-CN"/>
        </w:rPr>
        <w:t>，</w:t>
      </w:r>
      <w:r>
        <w:rPr>
          <w:rFonts w:hint="default" w:ascii="Calibri" w:hAnsi="Calibri" w:cs="Calibri"/>
          <w:sz w:val="24"/>
          <w:szCs w:val="24"/>
          <w:lang w:val="en-US" w:eastAsia="zh-CN"/>
        </w:rPr>
        <w:t>③</w:t>
      </w:r>
      <w:r>
        <w:rPr>
          <w:rFonts w:hint="default"/>
          <w:sz w:val="24"/>
          <w:szCs w:val="24"/>
          <w:lang w:val="en-US" w:eastAsia="zh-CN"/>
        </w:rPr>
        <w:t>关于退学的学生辅导员意见书</w:t>
      </w:r>
      <w:r>
        <w:rPr>
          <w:rFonts w:hint="eastAsia"/>
          <w:sz w:val="24"/>
          <w:szCs w:val="24"/>
          <w:lang w:val="en-US" w:eastAsia="zh-CN"/>
        </w:rPr>
        <w:t>，</w:t>
      </w:r>
      <w:r>
        <w:rPr>
          <w:rFonts w:hint="eastAsia" w:ascii="宋体" w:hAnsi="宋体" w:eastAsia="宋体" w:cs="宋体"/>
          <w:sz w:val="24"/>
          <w:szCs w:val="24"/>
          <w:lang w:val="en-US" w:eastAsia="zh-CN"/>
        </w:rPr>
        <w:t>④</w:t>
      </w:r>
      <w:r>
        <w:rPr>
          <w:rFonts w:hint="default"/>
          <w:sz w:val="24"/>
          <w:szCs w:val="24"/>
          <w:lang w:val="en-US" w:eastAsia="zh-CN"/>
        </w:rPr>
        <w:t>家长的身份证或户口本复印件</w:t>
      </w:r>
      <w:r>
        <w:rPr>
          <w:rFonts w:hint="eastAsia"/>
          <w:sz w:val="24"/>
          <w:szCs w:val="24"/>
          <w:lang w:val="en-US" w:eastAsia="zh-CN"/>
        </w:rPr>
        <w:t>，在网上申请时上传电子版</w:t>
      </w:r>
      <w:r>
        <w:rPr>
          <w:rFonts w:hint="default"/>
          <w:sz w:val="24"/>
          <w:szCs w:val="24"/>
          <w:lang w:val="en-US" w:eastAsia="zh-CN"/>
        </w:rPr>
        <w:t>。</w:t>
      </w:r>
    </w:p>
    <w:p>
      <w:pPr>
        <w:pStyle w:val="4"/>
        <w:rPr>
          <w:rFonts w:hint="default"/>
          <w:b/>
          <w:bCs/>
          <w:sz w:val="24"/>
          <w:szCs w:val="24"/>
          <w:lang w:val="en-US" w:eastAsia="zh-CN"/>
        </w:rPr>
      </w:pPr>
      <w:r>
        <w:rPr>
          <w:rFonts w:hint="eastAsia"/>
          <w:b/>
          <w:bCs/>
          <w:sz w:val="24"/>
          <w:szCs w:val="24"/>
          <w:lang w:val="en-US" w:eastAsia="zh-CN"/>
        </w:rPr>
        <w:t>8、必要的说明</w:t>
      </w:r>
    </w:p>
    <w:p>
      <w:pPr>
        <w:pStyle w:val="4"/>
      </w:pPr>
      <w:r>
        <w:rPr>
          <w:rFonts w:hint="eastAsia"/>
          <w:sz w:val="24"/>
          <w:szCs w:val="24"/>
          <w:lang w:val="en-US" w:eastAsia="zh-CN"/>
        </w:rPr>
        <w:t>因病需要办理的学籍异动需要提供校医院证明原件，在办理手续时上传电子版，有学生提供其他医院证明，请务必在校医院更换诊断证明后再办理。参军的情况需要提供的证明就是入伍证或征兵办的介绍信原件，退役复学的需要退伍证，在办理手续时上传电子版。</w:t>
      </w:r>
      <w:bookmarkStart w:id="10" w:name="_Toc198550681"/>
      <w:bookmarkStart w:id="11" w:name="_Toc487506751"/>
      <w:bookmarkStart w:id="12" w:name="_Toc468977263"/>
      <w:r>
        <w:br w:type="page"/>
      </w:r>
    </w:p>
    <w:p>
      <w:pPr>
        <w:pStyle w:val="31"/>
        <w:rPr>
          <w:rFonts w:hint="eastAsia"/>
          <w:lang w:eastAsia="zh-CN"/>
        </w:rPr>
      </w:pPr>
      <w:bookmarkStart w:id="13" w:name="_Toc26712"/>
      <w:r>
        <w:t xml:space="preserve">2 </w:t>
      </w:r>
      <w:bookmarkEnd w:id="10"/>
      <w:bookmarkEnd w:id="11"/>
      <w:bookmarkEnd w:id="12"/>
      <w:r>
        <w:rPr>
          <w:rFonts w:hint="eastAsia"/>
          <w:lang w:eastAsia="zh-CN"/>
        </w:rPr>
        <w:t>学生角色操作</w:t>
      </w:r>
      <w:bookmarkEnd w:id="13"/>
    </w:p>
    <w:p>
      <w:pPr>
        <w:pStyle w:val="4"/>
        <w:rPr>
          <w:rFonts w:hint="eastAsia"/>
          <w:b/>
          <w:bCs/>
          <w:sz w:val="24"/>
          <w:szCs w:val="24"/>
          <w:lang w:val="en-US" w:eastAsia="zh-CN"/>
        </w:rPr>
      </w:pPr>
      <w:r>
        <w:rPr>
          <w:rFonts w:hint="eastAsia"/>
          <w:b/>
          <w:bCs/>
          <w:sz w:val="24"/>
          <w:szCs w:val="24"/>
          <w:lang w:val="en-US" w:eastAsia="zh-CN"/>
        </w:rPr>
        <w:t>1、登陆正方新教务网址</w:t>
      </w:r>
      <w:r>
        <w:rPr>
          <w:rFonts w:hint="eastAsia"/>
          <w:b/>
          <w:bCs/>
          <w:color w:val="auto"/>
          <w:sz w:val="24"/>
          <w:szCs w:val="24"/>
          <w:u w:val="none"/>
          <w:lang w:val="en-US" w:eastAsia="zh-CN"/>
        </w:rPr>
        <w:fldChar w:fldCharType="begin"/>
      </w:r>
      <w:r>
        <w:rPr>
          <w:rFonts w:hint="eastAsia"/>
          <w:b/>
          <w:bCs/>
          <w:color w:val="auto"/>
          <w:sz w:val="24"/>
          <w:szCs w:val="24"/>
          <w:u w:val="none"/>
          <w:lang w:val="en-US" w:eastAsia="zh-CN"/>
        </w:rPr>
        <w:instrText xml:space="preserve"> HYPERLINK "https://jwglxt.haut.edu.cn/jwglxt/xtgl/index_initMenu.html" </w:instrText>
      </w:r>
      <w:r>
        <w:rPr>
          <w:rFonts w:hint="eastAsia"/>
          <w:b/>
          <w:bCs/>
          <w:color w:val="auto"/>
          <w:sz w:val="24"/>
          <w:szCs w:val="24"/>
          <w:u w:val="none"/>
          <w:lang w:val="en-US" w:eastAsia="zh-CN"/>
        </w:rPr>
        <w:fldChar w:fldCharType="separate"/>
      </w:r>
      <w:r>
        <w:rPr>
          <w:rStyle w:val="38"/>
          <w:rFonts w:hint="eastAsia"/>
          <w:b/>
          <w:bCs/>
          <w:sz w:val="24"/>
          <w:szCs w:val="24"/>
          <w:lang w:val="en-US" w:eastAsia="zh-CN"/>
        </w:rPr>
        <w:t>https://jwglxt.haut.edu.cn/jwglxt/xtgl/index_initMenu.html</w:t>
      </w:r>
      <w:r>
        <w:rPr>
          <w:rFonts w:hint="eastAsia"/>
          <w:b/>
          <w:bCs/>
          <w:color w:val="auto"/>
          <w:sz w:val="24"/>
          <w:szCs w:val="24"/>
          <w:u w:val="none"/>
          <w:lang w:val="en-US" w:eastAsia="zh-CN"/>
        </w:rPr>
        <w:fldChar w:fldCharType="end"/>
      </w:r>
    </w:p>
    <w:p>
      <w:pPr>
        <w:pStyle w:val="4"/>
        <w:rPr>
          <w:rFonts w:hint="eastAsia"/>
          <w:b/>
          <w:bCs/>
          <w:sz w:val="24"/>
          <w:szCs w:val="24"/>
          <w:lang w:val="en-US" w:eastAsia="zh-CN"/>
        </w:rPr>
      </w:pPr>
      <w:r>
        <w:rPr>
          <w:rFonts w:hint="eastAsia"/>
          <w:b/>
          <w:bCs/>
          <w:sz w:val="24"/>
          <w:szCs w:val="24"/>
          <w:lang w:val="en-US" w:eastAsia="zh-CN"/>
        </w:rPr>
        <w:t>校内网直接登录新教务系统，校外网通过河南工业大学网站—服务门户—教务系统，或登录VPN后，然后访问网址，默认用户名为学号，密码为身份证号后六位。</w:t>
      </w:r>
    </w:p>
    <w:p>
      <w:pPr>
        <w:rPr>
          <w:rFonts w:hint="eastAsia"/>
          <w:sz w:val="24"/>
          <w:szCs w:val="24"/>
          <w:lang w:val="en-US" w:eastAsia="zh-CN"/>
        </w:rPr>
      </w:pPr>
      <w:r>
        <w:rPr>
          <w:rFonts w:hint="eastAsia"/>
          <w:sz w:val="24"/>
          <w:szCs w:val="24"/>
          <w:lang w:val="en-US" w:eastAsia="zh-CN"/>
        </w:rPr>
        <w:drawing>
          <wp:inline distT="0" distB="0" distL="114300" distR="114300">
            <wp:extent cx="4417695" cy="2639695"/>
            <wp:effectExtent l="0" t="0" r="1905" b="8255"/>
            <wp:docPr id="99" name="图片 99" descr="%F6Z(_({WCC7ES@%LLUFM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9" descr="%F6Z(_({WCC7ES@%LLUFML5"/>
                    <pic:cNvPicPr>
                      <a:picLocks noChangeAspect="1"/>
                    </pic:cNvPicPr>
                  </pic:nvPicPr>
                  <pic:blipFill>
                    <a:blip r:embed="rId5"/>
                    <a:stretch>
                      <a:fillRect/>
                    </a:stretch>
                  </pic:blipFill>
                  <pic:spPr>
                    <a:xfrm>
                      <a:off x="0" y="0"/>
                      <a:ext cx="4417695" cy="2639695"/>
                    </a:xfrm>
                    <a:prstGeom prst="rect">
                      <a:avLst/>
                    </a:prstGeom>
                  </pic:spPr>
                </pic:pic>
              </a:graphicData>
            </a:graphic>
          </wp:inline>
        </w:drawing>
      </w:r>
    </w:p>
    <w:p>
      <w:pPr>
        <w:rPr>
          <w:rFonts w:hint="eastAsia"/>
          <w:sz w:val="24"/>
          <w:szCs w:val="24"/>
          <w:lang w:val="en-US" w:eastAsia="zh-CN"/>
        </w:rPr>
      </w:pPr>
    </w:p>
    <w:p>
      <w:pPr>
        <w:rPr>
          <w:rFonts w:hint="eastAsia"/>
          <w:sz w:val="24"/>
          <w:szCs w:val="24"/>
          <w:lang w:val="en-US" w:eastAsia="zh-CN"/>
        </w:rPr>
      </w:pPr>
      <w:r>
        <w:drawing>
          <wp:inline distT="0" distB="0" distL="114300" distR="114300">
            <wp:extent cx="5701030" cy="4121785"/>
            <wp:effectExtent l="0" t="0" r="13970"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701030" cy="4121785"/>
                    </a:xfrm>
                    <a:prstGeom prst="rect">
                      <a:avLst/>
                    </a:prstGeom>
                    <a:noFill/>
                    <a:ln>
                      <a:noFill/>
                    </a:ln>
                  </pic:spPr>
                </pic:pic>
              </a:graphicData>
            </a:graphic>
          </wp:inline>
        </w:drawing>
      </w:r>
    </w:p>
    <w:p>
      <w:pPr>
        <w:rPr>
          <w:rFonts w:hint="eastAsia"/>
          <w:sz w:val="24"/>
          <w:szCs w:val="24"/>
          <w:lang w:val="en-US" w:eastAsia="zh-CN"/>
        </w:rPr>
      </w:pPr>
      <w:r>
        <w:rPr>
          <w:rFonts w:hint="eastAsia"/>
          <w:sz w:val="24"/>
          <w:szCs w:val="24"/>
          <w:lang w:val="en-US" w:eastAsia="zh-CN"/>
        </w:rPr>
        <w:t xml:space="preserve"> </w:t>
      </w:r>
    </w:p>
    <w:p>
      <w:pPr>
        <w:rPr>
          <w:rFonts w:hint="eastAsia"/>
          <w:sz w:val="24"/>
          <w:szCs w:val="24"/>
          <w:lang w:val="en-US" w:eastAsia="zh-CN"/>
        </w:rPr>
      </w:pPr>
    </w:p>
    <w:p>
      <w:pPr>
        <w:rPr>
          <w:rFonts w:hint="eastAsia"/>
          <w:sz w:val="24"/>
          <w:szCs w:val="24"/>
          <w:lang w:val="en-US" w:eastAsia="zh-CN"/>
        </w:rPr>
      </w:pPr>
      <w:r>
        <w:rPr>
          <w:rFonts w:hint="eastAsia" w:cs="Times New Roman"/>
          <w:b/>
          <w:bCs/>
          <w:kern w:val="2"/>
          <w:sz w:val="24"/>
          <w:szCs w:val="24"/>
          <w:lang w:val="en-US" w:eastAsia="zh-CN" w:bidi="ar-SA"/>
        </w:rPr>
        <w:t>2、</w:t>
      </w:r>
      <w:r>
        <w:rPr>
          <w:rFonts w:hint="eastAsia" w:ascii="Times New Roman" w:hAnsi="Times New Roman" w:eastAsia="宋体" w:cs="Times New Roman"/>
          <w:b/>
          <w:bCs/>
          <w:kern w:val="2"/>
          <w:sz w:val="24"/>
          <w:szCs w:val="24"/>
          <w:lang w:val="en-US" w:eastAsia="zh-CN" w:bidi="ar-SA"/>
        </w:rPr>
        <w:t>从菜单中选报名申请—学籍异动报名申请，然后选择需要申请的异动。</w:t>
      </w:r>
    </w:p>
    <w:p>
      <w:pPr>
        <w:rPr>
          <w:rFonts w:hint="default" w:eastAsia="宋体"/>
          <w:lang w:val="en-US" w:eastAsia="zh-CN"/>
        </w:rPr>
      </w:pPr>
      <w:r>
        <w:rPr>
          <w:rFonts w:hint="default" w:eastAsia="宋体"/>
          <w:lang w:val="en-US" w:eastAsia="zh-CN"/>
        </w:rPr>
        <w:drawing>
          <wp:inline distT="0" distB="0" distL="114300" distR="114300">
            <wp:extent cx="4927600" cy="2508885"/>
            <wp:effectExtent l="0" t="0" r="6350" b="5715"/>
            <wp:docPr id="111" name="图片 111" descr="保留入学资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1" descr="保留入学资格1"/>
                    <pic:cNvPicPr>
                      <a:picLocks noChangeAspect="1"/>
                    </pic:cNvPicPr>
                  </pic:nvPicPr>
                  <pic:blipFill>
                    <a:blip r:embed="rId7"/>
                    <a:stretch>
                      <a:fillRect/>
                    </a:stretch>
                  </pic:blipFill>
                  <pic:spPr>
                    <a:xfrm>
                      <a:off x="0" y="0"/>
                      <a:ext cx="4927600" cy="2508885"/>
                    </a:xfrm>
                    <a:prstGeom prst="rect">
                      <a:avLst/>
                    </a:prstGeom>
                  </pic:spPr>
                </pic:pic>
              </a:graphicData>
            </a:graphic>
          </wp:inline>
        </w:drawing>
      </w:r>
    </w:p>
    <w:p>
      <w:pPr>
        <w:rPr>
          <w:rFonts w:hint="default"/>
          <w:sz w:val="24"/>
          <w:szCs w:val="24"/>
          <w:lang w:val="en-US" w:eastAsia="zh-CN"/>
        </w:rPr>
      </w:pPr>
      <w:r>
        <w:rPr>
          <w:rFonts w:hint="default"/>
          <w:sz w:val="24"/>
          <w:szCs w:val="24"/>
          <w:lang w:val="en-US" w:eastAsia="zh-CN"/>
        </w:rPr>
        <w:drawing>
          <wp:inline distT="0" distB="0" distL="114300" distR="114300">
            <wp:extent cx="5408295" cy="2711450"/>
            <wp:effectExtent l="0" t="0" r="1905" b="12700"/>
            <wp:docPr id="112" name="图片 112" descr="保留入学资格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2" descr="保留入学资格2"/>
                    <pic:cNvPicPr>
                      <a:picLocks noChangeAspect="1"/>
                    </pic:cNvPicPr>
                  </pic:nvPicPr>
                  <pic:blipFill>
                    <a:blip r:embed="rId8"/>
                    <a:stretch>
                      <a:fillRect/>
                    </a:stretch>
                  </pic:blipFill>
                  <pic:spPr>
                    <a:xfrm>
                      <a:off x="0" y="0"/>
                      <a:ext cx="5408295" cy="2711450"/>
                    </a:xfrm>
                    <a:prstGeom prst="rect">
                      <a:avLst/>
                    </a:prstGeom>
                  </pic:spPr>
                </pic:pic>
              </a:graphicData>
            </a:graphic>
          </wp:inline>
        </w:drawing>
      </w:r>
    </w:p>
    <w:p>
      <w:pPr>
        <w:pStyle w:val="3"/>
        <w:rPr>
          <w:rFonts w:hint="eastAsia" w:eastAsia="黑体"/>
          <w:lang w:eastAsia="zh-CN"/>
        </w:rPr>
      </w:pPr>
      <w:bookmarkStart w:id="14" w:name="_Toc6826"/>
      <w:r>
        <w:t xml:space="preserve">2.1 </w:t>
      </w:r>
      <w:r>
        <w:rPr>
          <w:rFonts w:hint="eastAsia"/>
          <w:lang w:eastAsia="zh-CN"/>
        </w:rPr>
        <w:t>保留入学资格</w:t>
      </w:r>
      <w:bookmarkEnd w:id="14"/>
    </w:p>
    <w:p>
      <w:pPr>
        <w:jc w:val="both"/>
        <w:rPr>
          <w:sz w:val="24"/>
          <w:szCs w:val="24"/>
        </w:rPr>
      </w:pPr>
      <w:r>
        <w:rPr>
          <w:rFonts w:hint="eastAsia"/>
          <w:sz w:val="24"/>
          <w:szCs w:val="24"/>
          <w:lang w:val="en-US" w:eastAsia="zh-CN"/>
        </w:rPr>
        <w:t xml:space="preserve">  </w:t>
      </w:r>
      <w:r>
        <w:rPr>
          <w:rFonts w:hint="eastAsia"/>
          <w:sz w:val="24"/>
          <w:szCs w:val="24"/>
          <w:lang w:eastAsia="zh-CN"/>
        </w:rPr>
        <w:t>选择保留入学资格，按照系统提示浏览后点击同意。</w:t>
      </w:r>
    </w:p>
    <w:p>
      <w:pPr>
        <w:jc w:val="center"/>
        <w:rPr>
          <w:rFonts w:hint="eastAsia" w:eastAsia="宋体"/>
          <w:sz w:val="24"/>
          <w:szCs w:val="24"/>
          <w:lang w:eastAsia="zh-CN"/>
        </w:rPr>
      </w:pPr>
      <w:r>
        <w:rPr>
          <w:rFonts w:hint="eastAsia" w:eastAsia="宋体"/>
          <w:sz w:val="24"/>
          <w:szCs w:val="24"/>
          <w:lang w:eastAsia="zh-CN"/>
        </w:rPr>
        <w:drawing>
          <wp:inline distT="0" distB="0" distL="114300" distR="114300">
            <wp:extent cx="5497195" cy="3007995"/>
            <wp:effectExtent l="0" t="0" r="8255" b="1905"/>
            <wp:docPr id="113" name="图片 113" descr="保留入学资格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3" descr="保留入学资格3"/>
                    <pic:cNvPicPr>
                      <a:picLocks noChangeAspect="1"/>
                    </pic:cNvPicPr>
                  </pic:nvPicPr>
                  <pic:blipFill>
                    <a:blip r:embed="rId9"/>
                    <a:stretch>
                      <a:fillRect/>
                    </a:stretch>
                  </pic:blipFill>
                  <pic:spPr>
                    <a:xfrm>
                      <a:off x="0" y="0"/>
                      <a:ext cx="5497195" cy="3007995"/>
                    </a:xfrm>
                    <a:prstGeom prst="rect">
                      <a:avLst/>
                    </a:prstGeom>
                  </pic:spPr>
                </pic:pic>
              </a:graphicData>
            </a:graphic>
          </wp:inline>
        </w:drawing>
      </w:r>
    </w:p>
    <w:p>
      <w:pPr>
        <w:jc w:val="both"/>
        <w:rPr>
          <w:rFonts w:hint="eastAsia" w:eastAsia="宋体"/>
          <w:sz w:val="24"/>
          <w:szCs w:val="24"/>
          <w:lang w:eastAsia="zh-CN"/>
        </w:rPr>
      </w:pPr>
      <w:r>
        <w:rPr>
          <w:rFonts w:hint="eastAsia"/>
          <w:sz w:val="24"/>
          <w:szCs w:val="24"/>
          <w:lang w:val="en-US" w:eastAsia="zh-CN"/>
        </w:rPr>
        <w:t xml:space="preserve">  在保留入学资格申请界面中，必选项为异动原因和附件，根据不同的异动原因选择相应证明附件进行上传，然后提交申请。</w:t>
      </w:r>
    </w:p>
    <w:p>
      <w:pPr>
        <w:jc w:val="center"/>
        <w:rPr>
          <w:rFonts w:hint="eastAsia" w:eastAsia="宋体"/>
          <w:sz w:val="24"/>
          <w:szCs w:val="24"/>
          <w:lang w:eastAsia="zh-CN"/>
        </w:rPr>
      </w:pPr>
      <w:r>
        <w:rPr>
          <w:rFonts w:hint="eastAsia" w:eastAsia="宋体"/>
          <w:sz w:val="24"/>
          <w:szCs w:val="24"/>
          <w:lang w:eastAsia="zh-CN"/>
        </w:rPr>
        <w:drawing>
          <wp:inline distT="0" distB="0" distL="114300" distR="114300">
            <wp:extent cx="5793740" cy="3791585"/>
            <wp:effectExtent l="0" t="0" r="16510" b="18415"/>
            <wp:docPr id="116" name="图片 116" descr="保留入学资格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6" descr="保留入学资格4"/>
                    <pic:cNvPicPr>
                      <a:picLocks noChangeAspect="1"/>
                    </pic:cNvPicPr>
                  </pic:nvPicPr>
                  <pic:blipFill>
                    <a:blip r:embed="rId10"/>
                    <a:stretch>
                      <a:fillRect/>
                    </a:stretch>
                  </pic:blipFill>
                  <pic:spPr>
                    <a:xfrm>
                      <a:off x="0" y="0"/>
                      <a:ext cx="5793740" cy="3791585"/>
                    </a:xfrm>
                    <a:prstGeom prst="rect">
                      <a:avLst/>
                    </a:prstGeom>
                  </pic:spPr>
                </pic:pic>
              </a:graphicData>
            </a:graphic>
          </wp:inline>
        </w:drawing>
      </w:r>
    </w:p>
    <w:p>
      <w:pPr>
        <w:bidi w:val="0"/>
        <w:rPr>
          <w:rFonts w:hint="eastAsia"/>
          <w:sz w:val="24"/>
          <w:szCs w:val="24"/>
          <w:lang w:val="en-US" w:eastAsia="zh-CN"/>
        </w:rPr>
      </w:pPr>
      <w:r>
        <w:rPr>
          <w:rFonts w:hint="eastAsia"/>
          <w:lang w:val="en-US" w:eastAsia="zh-CN"/>
        </w:rPr>
        <w:t xml:space="preserve"> </w:t>
      </w:r>
      <w:r>
        <w:rPr>
          <w:rFonts w:hint="eastAsia"/>
          <w:sz w:val="24"/>
          <w:szCs w:val="24"/>
          <w:lang w:val="en-US" w:eastAsia="zh-CN"/>
        </w:rPr>
        <w:t xml:space="preserve"> 申请完成后，可以点击待审核中查看已经审核流进度。</w:t>
      </w:r>
    </w:p>
    <w:p>
      <w:pPr>
        <w:bidi w:val="0"/>
        <w:rPr>
          <w:rFonts w:hint="default"/>
          <w:lang w:val="en-US" w:eastAsia="zh-CN"/>
        </w:rPr>
      </w:pPr>
      <w:r>
        <w:rPr>
          <w:rFonts w:hint="eastAsia"/>
          <w:lang w:eastAsia="zh-CN"/>
        </w:rPr>
        <w:drawing>
          <wp:inline distT="0" distB="0" distL="114300" distR="114300">
            <wp:extent cx="6188075" cy="2713355"/>
            <wp:effectExtent l="0" t="0" r="3175" b="10795"/>
            <wp:docPr id="114" name="图片 114" descr="保留入学资格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4" descr="保留入学资格5"/>
                    <pic:cNvPicPr>
                      <a:picLocks noChangeAspect="1"/>
                    </pic:cNvPicPr>
                  </pic:nvPicPr>
                  <pic:blipFill>
                    <a:blip r:embed="rId11"/>
                    <a:stretch>
                      <a:fillRect/>
                    </a:stretch>
                  </pic:blipFill>
                  <pic:spPr>
                    <a:xfrm>
                      <a:off x="0" y="0"/>
                      <a:ext cx="6188075" cy="2713355"/>
                    </a:xfrm>
                    <a:prstGeom prst="rect">
                      <a:avLst/>
                    </a:prstGeom>
                  </pic:spPr>
                </pic:pic>
              </a:graphicData>
            </a:graphic>
          </wp:inline>
        </w:drawing>
      </w:r>
    </w:p>
    <w:p>
      <w:pPr>
        <w:jc w:val="center"/>
        <w:rPr>
          <w:rFonts w:hint="eastAsia" w:eastAsia="宋体"/>
          <w:lang w:eastAsia="zh-CN"/>
        </w:rPr>
      </w:pPr>
    </w:p>
    <w:p>
      <w:pPr>
        <w:pStyle w:val="3"/>
        <w:rPr>
          <w:rFonts w:hint="eastAsia" w:eastAsia="黑体"/>
          <w:lang w:eastAsia="zh-CN"/>
        </w:rPr>
      </w:pPr>
      <w:bookmarkStart w:id="15" w:name="_Toc7704"/>
      <w:r>
        <w:t xml:space="preserve">2.2 </w:t>
      </w:r>
      <w:r>
        <w:rPr>
          <w:rFonts w:hint="eastAsia"/>
          <w:lang w:eastAsia="zh-CN"/>
        </w:rPr>
        <w:t>恢复入学资格</w:t>
      </w:r>
      <w:bookmarkEnd w:id="15"/>
    </w:p>
    <w:p>
      <w:pPr>
        <w:jc w:val="both"/>
        <w:rPr>
          <w:sz w:val="24"/>
          <w:szCs w:val="24"/>
        </w:rPr>
      </w:pPr>
      <w:r>
        <w:rPr>
          <w:rFonts w:hint="eastAsia"/>
          <w:sz w:val="24"/>
          <w:szCs w:val="24"/>
          <w:lang w:val="en-US" w:eastAsia="zh-CN"/>
        </w:rPr>
        <w:t xml:space="preserve"> </w:t>
      </w:r>
      <w:r>
        <w:rPr>
          <w:rFonts w:hint="eastAsia"/>
          <w:sz w:val="24"/>
          <w:szCs w:val="24"/>
          <w:lang w:eastAsia="zh-CN"/>
        </w:rPr>
        <w:t>选择恢复入学资格，按照系统提示浏览后点击同意。</w:t>
      </w:r>
    </w:p>
    <w:p>
      <w:pPr>
        <w:jc w:val="center"/>
        <w:rPr>
          <w:rFonts w:hint="eastAsia" w:eastAsia="宋体"/>
          <w:sz w:val="24"/>
          <w:szCs w:val="24"/>
          <w:lang w:eastAsia="zh-CN"/>
        </w:rPr>
      </w:pPr>
      <w:r>
        <w:rPr>
          <w:rFonts w:hint="eastAsia" w:eastAsia="宋体"/>
          <w:sz w:val="24"/>
          <w:szCs w:val="24"/>
          <w:lang w:eastAsia="zh-CN"/>
        </w:rPr>
        <w:drawing>
          <wp:inline distT="0" distB="0" distL="114300" distR="114300">
            <wp:extent cx="5789295" cy="3150235"/>
            <wp:effectExtent l="0" t="0" r="1905" b="12065"/>
            <wp:docPr id="118" name="图片 118" descr="C:\Users\Administrator\Desktop\学籍异动\恢复入学资格2.jpg恢复入学资格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8" descr="C:\Users\Administrator\Desktop\学籍异动\恢复入学资格2.jpg恢复入学资格2"/>
                    <pic:cNvPicPr>
                      <a:picLocks noChangeAspect="1"/>
                    </pic:cNvPicPr>
                  </pic:nvPicPr>
                  <pic:blipFill>
                    <a:blip r:embed="rId12"/>
                    <a:srcRect/>
                    <a:stretch>
                      <a:fillRect/>
                    </a:stretch>
                  </pic:blipFill>
                  <pic:spPr>
                    <a:xfrm>
                      <a:off x="0" y="0"/>
                      <a:ext cx="5789295" cy="3150235"/>
                    </a:xfrm>
                    <a:prstGeom prst="rect">
                      <a:avLst/>
                    </a:prstGeom>
                  </pic:spPr>
                </pic:pic>
              </a:graphicData>
            </a:graphic>
          </wp:inline>
        </w:drawing>
      </w:r>
    </w:p>
    <w:p>
      <w:pPr>
        <w:jc w:val="both"/>
        <w:rPr>
          <w:rFonts w:hint="eastAsia" w:eastAsia="宋体"/>
          <w:sz w:val="24"/>
          <w:szCs w:val="24"/>
          <w:lang w:eastAsia="zh-CN"/>
        </w:rPr>
      </w:pPr>
      <w:r>
        <w:rPr>
          <w:rFonts w:hint="eastAsia"/>
          <w:sz w:val="24"/>
          <w:szCs w:val="24"/>
          <w:lang w:val="en-US" w:eastAsia="zh-CN"/>
        </w:rPr>
        <w:t xml:space="preserve">  在申请界面中，必选项为异动原因和附件，根据不同的异动原因选择相应证明附件进行上传，和所在学院教学办联系后填写</w:t>
      </w:r>
      <w:r>
        <w:rPr>
          <w:rFonts w:hint="eastAsia"/>
          <w:b/>
          <w:bCs/>
          <w:sz w:val="24"/>
          <w:szCs w:val="24"/>
          <w:lang w:val="en-US" w:eastAsia="zh-CN"/>
        </w:rPr>
        <w:t>年级</w:t>
      </w:r>
      <w:r>
        <w:rPr>
          <w:rFonts w:hint="eastAsia"/>
          <w:sz w:val="24"/>
          <w:szCs w:val="24"/>
          <w:lang w:val="en-US" w:eastAsia="zh-CN"/>
        </w:rPr>
        <w:t>和</w:t>
      </w:r>
      <w:r>
        <w:rPr>
          <w:rFonts w:hint="eastAsia"/>
          <w:b/>
          <w:bCs/>
          <w:sz w:val="24"/>
          <w:szCs w:val="24"/>
          <w:lang w:val="en-US" w:eastAsia="zh-CN"/>
        </w:rPr>
        <w:t>班级</w:t>
      </w:r>
      <w:r>
        <w:rPr>
          <w:rFonts w:hint="eastAsia"/>
          <w:sz w:val="24"/>
          <w:szCs w:val="24"/>
          <w:lang w:val="en-US" w:eastAsia="zh-CN"/>
        </w:rPr>
        <w:t>，然后提交申请。</w:t>
      </w:r>
    </w:p>
    <w:p>
      <w:pPr>
        <w:jc w:val="center"/>
        <w:rPr>
          <w:rFonts w:hint="eastAsia" w:eastAsia="宋体"/>
          <w:sz w:val="24"/>
          <w:szCs w:val="24"/>
          <w:lang w:eastAsia="zh-CN"/>
        </w:rPr>
      </w:pPr>
      <w:r>
        <w:rPr>
          <w:rFonts w:hint="eastAsia" w:eastAsia="宋体"/>
          <w:sz w:val="24"/>
          <w:szCs w:val="24"/>
          <w:lang w:eastAsia="zh-CN"/>
        </w:rPr>
        <w:drawing>
          <wp:inline distT="0" distB="0" distL="114300" distR="114300">
            <wp:extent cx="5182235" cy="3791585"/>
            <wp:effectExtent l="0" t="0" r="18415" b="18415"/>
            <wp:docPr id="120" name="图片 120" descr="C:\Users\Administrator\Desktop\学籍异动\恢复入学资格3.jpg恢复入学资格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20" descr="C:\Users\Administrator\Desktop\学籍异动\恢复入学资格3.jpg恢复入学资格3"/>
                    <pic:cNvPicPr>
                      <a:picLocks noChangeAspect="1"/>
                    </pic:cNvPicPr>
                  </pic:nvPicPr>
                  <pic:blipFill>
                    <a:blip r:embed="rId13"/>
                    <a:srcRect/>
                    <a:stretch>
                      <a:fillRect/>
                    </a:stretch>
                  </pic:blipFill>
                  <pic:spPr>
                    <a:xfrm>
                      <a:off x="0" y="0"/>
                      <a:ext cx="5182235" cy="3791585"/>
                    </a:xfrm>
                    <a:prstGeom prst="rect">
                      <a:avLst/>
                    </a:prstGeom>
                  </pic:spPr>
                </pic:pic>
              </a:graphicData>
            </a:graphic>
          </wp:inline>
        </w:drawing>
      </w:r>
    </w:p>
    <w:p>
      <w:pPr>
        <w:jc w:val="both"/>
        <w:rPr>
          <w:rFonts w:hint="default" w:eastAsia="宋体"/>
          <w:sz w:val="24"/>
          <w:szCs w:val="24"/>
          <w:lang w:val="en-US" w:eastAsia="zh-CN"/>
        </w:rPr>
      </w:pPr>
      <w:r>
        <w:rPr>
          <w:rFonts w:hint="eastAsia"/>
          <w:sz w:val="24"/>
          <w:szCs w:val="24"/>
          <w:lang w:val="en-US" w:eastAsia="zh-CN"/>
        </w:rPr>
        <w:t xml:space="preserve">  申请完成后，可以点击</w:t>
      </w:r>
      <w:r>
        <w:rPr>
          <w:rFonts w:hint="eastAsia"/>
          <w:b/>
          <w:bCs/>
          <w:sz w:val="24"/>
          <w:szCs w:val="24"/>
          <w:lang w:val="en-US" w:eastAsia="zh-CN"/>
        </w:rPr>
        <w:t>待审核</w:t>
      </w:r>
      <w:r>
        <w:rPr>
          <w:rFonts w:hint="eastAsia"/>
          <w:sz w:val="24"/>
          <w:szCs w:val="24"/>
          <w:lang w:val="en-US" w:eastAsia="zh-CN"/>
        </w:rPr>
        <w:t>中查看已经审核流进度。</w:t>
      </w:r>
    </w:p>
    <w:p>
      <w:pPr>
        <w:bidi w:val="0"/>
        <w:rPr>
          <w:rFonts w:hint="eastAsia" w:eastAsia="宋体"/>
          <w:lang w:eastAsia="zh-CN"/>
        </w:rPr>
      </w:pPr>
      <w:r>
        <w:rPr>
          <w:rFonts w:hint="eastAsia" w:eastAsia="宋体"/>
          <w:lang w:eastAsia="zh-CN"/>
        </w:rPr>
        <w:drawing>
          <wp:inline distT="0" distB="0" distL="114300" distR="114300">
            <wp:extent cx="5794375" cy="2540635"/>
            <wp:effectExtent l="0" t="0" r="15875" b="12065"/>
            <wp:docPr id="121" name="图片 121" descr="保留入学资格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1" descr="保留入学资格5"/>
                    <pic:cNvPicPr>
                      <a:picLocks noChangeAspect="1"/>
                    </pic:cNvPicPr>
                  </pic:nvPicPr>
                  <pic:blipFill>
                    <a:blip r:embed="rId11"/>
                    <a:stretch>
                      <a:fillRect/>
                    </a:stretch>
                  </pic:blipFill>
                  <pic:spPr>
                    <a:xfrm>
                      <a:off x="0" y="0"/>
                      <a:ext cx="5794375" cy="2540635"/>
                    </a:xfrm>
                    <a:prstGeom prst="rect">
                      <a:avLst/>
                    </a:prstGeom>
                  </pic:spPr>
                </pic:pic>
              </a:graphicData>
            </a:graphic>
          </wp:inline>
        </w:drawing>
      </w:r>
    </w:p>
    <w:p>
      <w:pPr>
        <w:bidi w:val="0"/>
        <w:rPr>
          <w:rFonts w:hint="eastAsia" w:eastAsia="宋体"/>
          <w:lang w:eastAsia="zh-CN"/>
        </w:rPr>
      </w:pPr>
    </w:p>
    <w:p>
      <w:pPr>
        <w:pStyle w:val="3"/>
        <w:bidi w:val="0"/>
        <w:rPr>
          <w:rFonts w:hint="eastAsia"/>
          <w:lang w:eastAsia="zh-CN"/>
        </w:rPr>
      </w:pPr>
      <w:bookmarkStart w:id="16" w:name="_Toc1615"/>
      <w:r>
        <w:rPr>
          <w:lang w:val="en-US" w:eastAsia="zh-CN"/>
        </w:rPr>
        <w:t xml:space="preserve">2.3 </w:t>
      </w:r>
      <w:r>
        <w:rPr>
          <w:rFonts w:hint="eastAsia"/>
          <w:lang w:val="en-US" w:eastAsia="zh-CN"/>
        </w:rPr>
        <w:t>休学</w:t>
      </w:r>
      <w:bookmarkEnd w:id="16"/>
    </w:p>
    <w:p>
      <w:pPr>
        <w:jc w:val="both"/>
        <w:rPr>
          <w:sz w:val="24"/>
          <w:szCs w:val="24"/>
        </w:rPr>
      </w:pPr>
      <w:r>
        <w:rPr>
          <w:rFonts w:hint="eastAsia"/>
          <w:sz w:val="24"/>
          <w:szCs w:val="24"/>
          <w:lang w:eastAsia="zh-CN"/>
        </w:rPr>
        <w:t>选择休学，按照系统提示浏览后点击同意。</w:t>
      </w:r>
    </w:p>
    <w:p>
      <w:pPr>
        <w:jc w:val="center"/>
        <w:rPr>
          <w:rFonts w:hint="eastAsia" w:eastAsia="宋体"/>
          <w:sz w:val="24"/>
          <w:szCs w:val="24"/>
          <w:lang w:eastAsia="zh-CN"/>
        </w:rPr>
      </w:pPr>
      <w:r>
        <w:rPr>
          <w:rFonts w:hint="eastAsia" w:eastAsia="宋体"/>
          <w:sz w:val="24"/>
          <w:szCs w:val="24"/>
          <w:lang w:eastAsia="zh-CN"/>
        </w:rPr>
        <w:drawing>
          <wp:inline distT="0" distB="0" distL="114300" distR="114300">
            <wp:extent cx="5064760" cy="3167380"/>
            <wp:effectExtent l="0" t="0" r="2540" b="13970"/>
            <wp:docPr id="123" name="图片 123" descr="C:\Users\Administrator\Desktop\学籍异动\休学1.jpg休学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23" descr="C:\Users\Administrator\Desktop\学籍异动\休学1.jpg休学1"/>
                    <pic:cNvPicPr>
                      <a:picLocks noChangeAspect="1"/>
                    </pic:cNvPicPr>
                  </pic:nvPicPr>
                  <pic:blipFill>
                    <a:blip r:embed="rId14"/>
                    <a:srcRect/>
                    <a:stretch>
                      <a:fillRect/>
                    </a:stretch>
                  </pic:blipFill>
                  <pic:spPr>
                    <a:xfrm>
                      <a:off x="0" y="0"/>
                      <a:ext cx="5064760" cy="3167380"/>
                    </a:xfrm>
                    <a:prstGeom prst="rect">
                      <a:avLst/>
                    </a:prstGeom>
                  </pic:spPr>
                </pic:pic>
              </a:graphicData>
            </a:graphic>
          </wp:inline>
        </w:drawing>
      </w:r>
    </w:p>
    <w:p>
      <w:pPr>
        <w:jc w:val="both"/>
        <w:rPr>
          <w:rFonts w:hint="default" w:eastAsia="宋体"/>
          <w:sz w:val="24"/>
          <w:szCs w:val="24"/>
          <w:lang w:val="en-US" w:eastAsia="zh-CN"/>
        </w:rPr>
      </w:pPr>
      <w:r>
        <w:rPr>
          <w:rFonts w:hint="eastAsia"/>
          <w:sz w:val="24"/>
          <w:szCs w:val="24"/>
          <w:lang w:val="en-US" w:eastAsia="zh-CN"/>
        </w:rPr>
        <w:t xml:space="preserve">  在休学申请界面中，必选项为异动原因和附件，根据不同的异动原因选择相应证明附件进行上传，然后提交申请。</w:t>
      </w:r>
    </w:p>
    <w:p>
      <w:pPr>
        <w:jc w:val="center"/>
        <w:rPr>
          <w:rFonts w:hint="eastAsia" w:eastAsia="宋体"/>
          <w:sz w:val="24"/>
          <w:szCs w:val="24"/>
          <w:lang w:eastAsia="zh-CN"/>
        </w:rPr>
      </w:pPr>
    </w:p>
    <w:p>
      <w:pPr>
        <w:jc w:val="center"/>
        <w:rPr>
          <w:rFonts w:hint="eastAsia" w:eastAsia="宋体"/>
          <w:sz w:val="24"/>
          <w:szCs w:val="24"/>
          <w:lang w:eastAsia="zh-CN"/>
        </w:rPr>
      </w:pPr>
      <w:r>
        <w:rPr>
          <w:rFonts w:hint="eastAsia" w:eastAsia="宋体"/>
          <w:sz w:val="24"/>
          <w:szCs w:val="24"/>
          <w:lang w:eastAsia="zh-CN"/>
        </w:rPr>
        <w:drawing>
          <wp:inline distT="0" distB="0" distL="114300" distR="114300">
            <wp:extent cx="5793740" cy="3752215"/>
            <wp:effectExtent l="0" t="0" r="16510" b="635"/>
            <wp:docPr id="124" name="图片 124" descr="C:\Users\Administrator\Desktop\学籍异动\休学2.jpg休学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4" descr="C:\Users\Administrator\Desktop\学籍异动\休学2.jpg休学2"/>
                    <pic:cNvPicPr>
                      <a:picLocks noChangeAspect="1"/>
                    </pic:cNvPicPr>
                  </pic:nvPicPr>
                  <pic:blipFill>
                    <a:blip r:embed="rId15"/>
                    <a:srcRect/>
                    <a:stretch>
                      <a:fillRect/>
                    </a:stretch>
                  </pic:blipFill>
                  <pic:spPr>
                    <a:xfrm>
                      <a:off x="0" y="0"/>
                      <a:ext cx="5793740" cy="3752215"/>
                    </a:xfrm>
                    <a:prstGeom prst="rect">
                      <a:avLst/>
                    </a:prstGeom>
                  </pic:spPr>
                </pic:pic>
              </a:graphicData>
            </a:graphic>
          </wp:inline>
        </w:drawing>
      </w:r>
    </w:p>
    <w:p>
      <w:pPr>
        <w:jc w:val="both"/>
        <w:rPr>
          <w:rFonts w:hint="default" w:eastAsia="宋体"/>
          <w:lang w:val="en-US" w:eastAsia="zh-CN"/>
        </w:rPr>
      </w:pPr>
      <w:r>
        <w:rPr>
          <w:rFonts w:hint="eastAsia"/>
          <w:sz w:val="24"/>
          <w:szCs w:val="24"/>
          <w:lang w:val="en-US" w:eastAsia="zh-CN"/>
        </w:rPr>
        <w:t xml:space="preserve">  申请完成后，可以点击</w:t>
      </w:r>
      <w:r>
        <w:rPr>
          <w:rFonts w:hint="eastAsia"/>
          <w:b/>
          <w:bCs/>
          <w:sz w:val="24"/>
          <w:szCs w:val="24"/>
          <w:lang w:val="en-US" w:eastAsia="zh-CN"/>
        </w:rPr>
        <w:t>待审核</w:t>
      </w:r>
      <w:r>
        <w:rPr>
          <w:rFonts w:hint="eastAsia"/>
          <w:sz w:val="24"/>
          <w:szCs w:val="24"/>
          <w:lang w:val="en-US" w:eastAsia="zh-CN"/>
        </w:rPr>
        <w:t>中查看已经审核流进度</w:t>
      </w:r>
      <w:r>
        <w:rPr>
          <w:rFonts w:hint="eastAsia"/>
          <w:lang w:val="en-US" w:eastAsia="zh-CN"/>
        </w:rPr>
        <w:t>。</w:t>
      </w:r>
    </w:p>
    <w:p>
      <w:pPr>
        <w:ind w:firstLine="425"/>
      </w:pPr>
    </w:p>
    <w:p>
      <w:pPr>
        <w:pStyle w:val="3"/>
        <w:rPr>
          <w:rFonts w:hint="eastAsia" w:eastAsia="黑体"/>
          <w:lang w:eastAsia="zh-CN"/>
        </w:rPr>
      </w:pPr>
      <w:bookmarkStart w:id="17" w:name="_Toc28948"/>
      <w:r>
        <w:t>2.</w:t>
      </w:r>
      <w:r>
        <w:rPr>
          <w:rFonts w:hint="eastAsia"/>
          <w:lang w:val="en-US" w:eastAsia="zh-CN"/>
        </w:rPr>
        <w:t>4</w:t>
      </w:r>
      <w:r>
        <w:t xml:space="preserve"> </w:t>
      </w:r>
      <w:r>
        <w:rPr>
          <w:rFonts w:hint="eastAsia"/>
          <w:lang w:eastAsia="zh-CN"/>
        </w:rPr>
        <w:t>复学</w:t>
      </w:r>
      <w:bookmarkEnd w:id="17"/>
    </w:p>
    <w:p>
      <w:pPr>
        <w:jc w:val="both"/>
        <w:rPr>
          <w:sz w:val="24"/>
          <w:szCs w:val="24"/>
        </w:rPr>
      </w:pPr>
      <w:r>
        <w:rPr>
          <w:rFonts w:hint="eastAsia"/>
          <w:sz w:val="24"/>
          <w:szCs w:val="24"/>
          <w:lang w:eastAsia="zh-CN"/>
        </w:rPr>
        <w:t>选择复学，按照系统提示浏览后点击同意。</w:t>
      </w:r>
    </w:p>
    <w:p>
      <w:pPr>
        <w:jc w:val="center"/>
        <w:rPr>
          <w:rFonts w:hint="eastAsia" w:eastAsia="宋体"/>
          <w:sz w:val="24"/>
          <w:szCs w:val="24"/>
          <w:lang w:eastAsia="zh-CN"/>
        </w:rPr>
      </w:pPr>
      <w:r>
        <w:rPr>
          <w:rFonts w:hint="eastAsia" w:eastAsia="宋体"/>
          <w:sz w:val="24"/>
          <w:szCs w:val="24"/>
          <w:lang w:eastAsia="zh-CN"/>
        </w:rPr>
        <w:drawing>
          <wp:inline distT="0" distB="0" distL="114300" distR="114300">
            <wp:extent cx="5064760" cy="2781935"/>
            <wp:effectExtent l="0" t="0" r="2540" b="18415"/>
            <wp:docPr id="126" name="图片 126" descr="C:\Users\Administrator\Desktop\学籍异动\复学4.jpg复学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6" descr="C:\Users\Administrator\Desktop\学籍异动\复学4.jpg复学4"/>
                    <pic:cNvPicPr>
                      <a:picLocks noChangeAspect="1"/>
                    </pic:cNvPicPr>
                  </pic:nvPicPr>
                  <pic:blipFill>
                    <a:blip r:embed="rId16"/>
                    <a:srcRect/>
                    <a:stretch>
                      <a:fillRect/>
                    </a:stretch>
                  </pic:blipFill>
                  <pic:spPr>
                    <a:xfrm>
                      <a:off x="0" y="0"/>
                      <a:ext cx="5064760" cy="2781935"/>
                    </a:xfrm>
                    <a:prstGeom prst="rect">
                      <a:avLst/>
                    </a:prstGeom>
                  </pic:spPr>
                </pic:pic>
              </a:graphicData>
            </a:graphic>
          </wp:inline>
        </w:drawing>
      </w:r>
    </w:p>
    <w:p>
      <w:pPr>
        <w:jc w:val="both"/>
        <w:rPr>
          <w:rFonts w:hint="eastAsia" w:eastAsia="宋体"/>
          <w:sz w:val="24"/>
          <w:szCs w:val="24"/>
          <w:lang w:eastAsia="zh-CN"/>
        </w:rPr>
      </w:pPr>
      <w:r>
        <w:rPr>
          <w:rFonts w:hint="eastAsia"/>
          <w:sz w:val="24"/>
          <w:szCs w:val="24"/>
          <w:lang w:val="en-US" w:eastAsia="zh-CN"/>
        </w:rPr>
        <w:t xml:space="preserve">  在申请界面中，必选项为异动原因和附件，根据不同的异动原因选择相应证明附件进行上传，和所在学院教学办联系后填写</w:t>
      </w:r>
      <w:r>
        <w:rPr>
          <w:rFonts w:hint="eastAsia"/>
          <w:b/>
          <w:bCs/>
          <w:sz w:val="24"/>
          <w:szCs w:val="24"/>
          <w:lang w:val="en-US" w:eastAsia="zh-CN"/>
        </w:rPr>
        <w:t>年级</w:t>
      </w:r>
      <w:r>
        <w:rPr>
          <w:rFonts w:hint="eastAsia"/>
          <w:sz w:val="24"/>
          <w:szCs w:val="24"/>
          <w:lang w:val="en-US" w:eastAsia="zh-CN"/>
        </w:rPr>
        <w:t>和</w:t>
      </w:r>
      <w:r>
        <w:rPr>
          <w:rFonts w:hint="eastAsia"/>
          <w:b/>
          <w:bCs/>
          <w:sz w:val="24"/>
          <w:szCs w:val="24"/>
          <w:lang w:val="en-US" w:eastAsia="zh-CN"/>
        </w:rPr>
        <w:t>班级</w:t>
      </w:r>
      <w:r>
        <w:rPr>
          <w:rFonts w:hint="eastAsia"/>
          <w:sz w:val="24"/>
          <w:szCs w:val="24"/>
          <w:lang w:val="en-US" w:eastAsia="zh-CN"/>
        </w:rPr>
        <w:t>，然后提交申请。</w:t>
      </w:r>
    </w:p>
    <w:p>
      <w:pPr>
        <w:jc w:val="both"/>
        <w:rPr>
          <w:rFonts w:hint="default" w:eastAsia="宋体"/>
          <w:sz w:val="24"/>
          <w:szCs w:val="24"/>
          <w:lang w:val="en-US" w:eastAsia="zh-CN"/>
        </w:rPr>
      </w:pPr>
    </w:p>
    <w:p>
      <w:pPr>
        <w:jc w:val="center"/>
        <w:rPr>
          <w:rFonts w:hint="eastAsia" w:eastAsia="宋体"/>
          <w:sz w:val="24"/>
          <w:szCs w:val="24"/>
          <w:lang w:eastAsia="zh-CN"/>
        </w:rPr>
      </w:pPr>
    </w:p>
    <w:p>
      <w:pPr>
        <w:jc w:val="center"/>
        <w:rPr>
          <w:rFonts w:hint="eastAsia" w:eastAsia="宋体"/>
          <w:sz w:val="24"/>
          <w:szCs w:val="24"/>
          <w:lang w:eastAsia="zh-CN"/>
        </w:rPr>
      </w:pPr>
    </w:p>
    <w:p>
      <w:pPr>
        <w:jc w:val="center"/>
        <w:rPr>
          <w:rFonts w:hint="eastAsia" w:eastAsia="宋体"/>
          <w:sz w:val="24"/>
          <w:szCs w:val="24"/>
          <w:lang w:eastAsia="zh-CN"/>
        </w:rPr>
      </w:pPr>
      <w:r>
        <w:rPr>
          <w:rFonts w:hint="eastAsia" w:eastAsia="宋体"/>
          <w:sz w:val="24"/>
          <w:szCs w:val="24"/>
          <w:lang w:eastAsia="zh-CN"/>
        </w:rPr>
        <w:drawing>
          <wp:inline distT="0" distB="0" distL="114300" distR="114300">
            <wp:extent cx="5085715" cy="3752215"/>
            <wp:effectExtent l="0" t="0" r="635" b="635"/>
            <wp:docPr id="127" name="图片 127" descr="C:\Users\Administrator\Desktop\学籍异动\复学5.jpg复学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descr="C:\Users\Administrator\Desktop\学籍异动\复学5.jpg复学5"/>
                    <pic:cNvPicPr>
                      <a:picLocks noChangeAspect="1"/>
                    </pic:cNvPicPr>
                  </pic:nvPicPr>
                  <pic:blipFill>
                    <a:blip r:embed="rId17"/>
                    <a:srcRect/>
                    <a:stretch>
                      <a:fillRect/>
                    </a:stretch>
                  </pic:blipFill>
                  <pic:spPr>
                    <a:xfrm>
                      <a:off x="0" y="0"/>
                      <a:ext cx="5085715" cy="3752215"/>
                    </a:xfrm>
                    <a:prstGeom prst="rect">
                      <a:avLst/>
                    </a:prstGeom>
                  </pic:spPr>
                </pic:pic>
              </a:graphicData>
            </a:graphic>
          </wp:inline>
        </w:drawing>
      </w:r>
    </w:p>
    <w:p>
      <w:pPr>
        <w:jc w:val="both"/>
        <w:rPr>
          <w:rFonts w:hint="default" w:eastAsia="宋体"/>
          <w:sz w:val="24"/>
          <w:szCs w:val="24"/>
          <w:lang w:val="en-US" w:eastAsia="zh-CN"/>
        </w:rPr>
      </w:pPr>
      <w:r>
        <w:rPr>
          <w:rFonts w:hint="eastAsia"/>
          <w:sz w:val="24"/>
          <w:szCs w:val="24"/>
          <w:lang w:val="en-US" w:eastAsia="zh-CN"/>
        </w:rPr>
        <w:t xml:space="preserve">  申请完成后，可以点击</w:t>
      </w:r>
      <w:r>
        <w:rPr>
          <w:rFonts w:hint="eastAsia"/>
          <w:b/>
          <w:bCs/>
          <w:sz w:val="24"/>
          <w:szCs w:val="24"/>
          <w:lang w:val="en-US" w:eastAsia="zh-CN"/>
        </w:rPr>
        <w:t>待审核</w:t>
      </w:r>
      <w:r>
        <w:rPr>
          <w:rFonts w:hint="eastAsia"/>
          <w:sz w:val="24"/>
          <w:szCs w:val="24"/>
          <w:lang w:val="en-US" w:eastAsia="zh-CN"/>
        </w:rPr>
        <w:t>中查看已经审核流进度。</w:t>
      </w:r>
    </w:p>
    <w:p>
      <w:pPr>
        <w:pStyle w:val="3"/>
        <w:rPr>
          <w:rFonts w:hint="eastAsia"/>
          <w:lang w:eastAsia="zh-CN"/>
        </w:rPr>
      </w:pPr>
      <w:bookmarkStart w:id="18" w:name="_Toc5558"/>
      <w:r>
        <w:t>2.</w:t>
      </w:r>
      <w:r>
        <w:rPr>
          <w:rFonts w:hint="eastAsia"/>
          <w:lang w:val="en-US" w:eastAsia="zh-CN"/>
        </w:rPr>
        <w:t>5</w:t>
      </w:r>
      <w:r>
        <w:t xml:space="preserve"> </w:t>
      </w:r>
      <w:r>
        <w:rPr>
          <w:rFonts w:hint="eastAsia"/>
          <w:lang w:eastAsia="zh-CN"/>
        </w:rPr>
        <w:t>保留学籍</w:t>
      </w:r>
      <w:bookmarkEnd w:id="18"/>
    </w:p>
    <w:p>
      <w:pPr>
        <w:ind w:firstLine="480" w:firstLineChars="200"/>
        <w:jc w:val="both"/>
        <w:rPr>
          <w:sz w:val="24"/>
          <w:szCs w:val="24"/>
        </w:rPr>
      </w:pPr>
      <w:r>
        <w:rPr>
          <w:rFonts w:hint="eastAsia"/>
          <w:sz w:val="24"/>
          <w:szCs w:val="24"/>
          <w:lang w:eastAsia="zh-CN"/>
        </w:rPr>
        <w:t>选择保留学籍，按照系统提示浏览后点击同意。</w:t>
      </w:r>
    </w:p>
    <w:p>
      <w:pPr>
        <w:jc w:val="center"/>
        <w:rPr>
          <w:rFonts w:hint="eastAsia" w:eastAsia="宋体"/>
          <w:sz w:val="24"/>
          <w:szCs w:val="24"/>
          <w:lang w:eastAsia="zh-CN"/>
        </w:rPr>
      </w:pPr>
      <w:r>
        <w:rPr>
          <w:rFonts w:hint="eastAsia" w:eastAsia="宋体"/>
          <w:sz w:val="24"/>
          <w:szCs w:val="24"/>
          <w:lang w:eastAsia="zh-CN"/>
        </w:rPr>
        <w:drawing>
          <wp:inline distT="0" distB="0" distL="114300" distR="114300">
            <wp:extent cx="4942840" cy="2698750"/>
            <wp:effectExtent l="0" t="0" r="10160" b="6350"/>
            <wp:docPr id="128" name="图片 128" descr="C:\Users\Administrator\Desktop\学籍异动\保留学籍2.jpg保留学籍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28" descr="C:\Users\Administrator\Desktop\学籍异动\保留学籍2.jpg保留学籍2"/>
                    <pic:cNvPicPr>
                      <a:picLocks noChangeAspect="1"/>
                    </pic:cNvPicPr>
                  </pic:nvPicPr>
                  <pic:blipFill>
                    <a:blip r:embed="rId18"/>
                    <a:srcRect/>
                    <a:stretch>
                      <a:fillRect/>
                    </a:stretch>
                  </pic:blipFill>
                  <pic:spPr>
                    <a:xfrm>
                      <a:off x="0" y="0"/>
                      <a:ext cx="4942840" cy="2698750"/>
                    </a:xfrm>
                    <a:prstGeom prst="rect">
                      <a:avLst/>
                    </a:prstGeom>
                  </pic:spPr>
                </pic:pic>
              </a:graphicData>
            </a:graphic>
          </wp:inline>
        </w:drawing>
      </w:r>
    </w:p>
    <w:p>
      <w:pPr>
        <w:jc w:val="both"/>
        <w:rPr>
          <w:rFonts w:hint="eastAsia" w:eastAsia="宋体"/>
          <w:sz w:val="24"/>
          <w:szCs w:val="24"/>
          <w:lang w:eastAsia="zh-CN"/>
        </w:rPr>
      </w:pPr>
      <w:r>
        <w:rPr>
          <w:rFonts w:hint="eastAsia"/>
          <w:sz w:val="24"/>
          <w:szCs w:val="24"/>
          <w:lang w:val="en-US" w:eastAsia="zh-CN"/>
        </w:rPr>
        <w:t xml:space="preserve">  在保留学籍申请界面中，必选项为异动原因和附件，选择原因和相应证明附件进行上传，然后提交申请。</w:t>
      </w:r>
    </w:p>
    <w:p>
      <w:pPr>
        <w:jc w:val="center"/>
        <w:rPr>
          <w:rFonts w:hint="eastAsia" w:eastAsia="宋体"/>
          <w:sz w:val="24"/>
          <w:szCs w:val="24"/>
          <w:lang w:eastAsia="zh-CN"/>
        </w:rPr>
      </w:pPr>
      <w:r>
        <w:rPr>
          <w:rFonts w:hint="eastAsia" w:eastAsia="宋体"/>
          <w:sz w:val="24"/>
          <w:szCs w:val="24"/>
          <w:lang w:eastAsia="zh-CN"/>
        </w:rPr>
        <w:drawing>
          <wp:inline distT="0" distB="0" distL="114300" distR="114300">
            <wp:extent cx="5733415" cy="3752215"/>
            <wp:effectExtent l="0" t="0" r="635" b="635"/>
            <wp:docPr id="129" name="图片 129" descr="C:\Users\Administrator\Desktop\学籍异动\保留学籍3.jpg保留学籍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29" descr="C:\Users\Administrator\Desktop\学籍异动\保留学籍3.jpg保留学籍3"/>
                    <pic:cNvPicPr>
                      <a:picLocks noChangeAspect="1"/>
                    </pic:cNvPicPr>
                  </pic:nvPicPr>
                  <pic:blipFill>
                    <a:blip r:embed="rId19"/>
                    <a:srcRect/>
                    <a:stretch>
                      <a:fillRect/>
                    </a:stretch>
                  </pic:blipFill>
                  <pic:spPr>
                    <a:xfrm>
                      <a:off x="0" y="0"/>
                      <a:ext cx="5733415" cy="3752215"/>
                    </a:xfrm>
                    <a:prstGeom prst="rect">
                      <a:avLst/>
                    </a:prstGeom>
                  </pic:spPr>
                </pic:pic>
              </a:graphicData>
            </a:graphic>
          </wp:inline>
        </w:drawing>
      </w:r>
    </w:p>
    <w:p>
      <w:pPr>
        <w:jc w:val="both"/>
        <w:rPr>
          <w:rFonts w:hint="eastAsia"/>
          <w:lang w:val="en-US" w:eastAsia="zh-CN"/>
        </w:rPr>
      </w:pPr>
      <w:r>
        <w:rPr>
          <w:rFonts w:hint="eastAsia"/>
          <w:sz w:val="24"/>
          <w:szCs w:val="24"/>
          <w:lang w:val="en-US" w:eastAsia="zh-CN"/>
        </w:rPr>
        <w:t xml:space="preserve">  申请完成后，可以点击</w:t>
      </w:r>
      <w:r>
        <w:rPr>
          <w:rFonts w:hint="eastAsia"/>
          <w:b/>
          <w:bCs/>
          <w:sz w:val="24"/>
          <w:szCs w:val="24"/>
          <w:lang w:val="en-US" w:eastAsia="zh-CN"/>
        </w:rPr>
        <w:t>待审核</w:t>
      </w:r>
      <w:r>
        <w:rPr>
          <w:rFonts w:hint="eastAsia"/>
          <w:sz w:val="24"/>
          <w:szCs w:val="24"/>
          <w:lang w:val="en-US" w:eastAsia="zh-CN"/>
        </w:rPr>
        <w:t>中查看已经审核流进度</w:t>
      </w:r>
      <w:r>
        <w:rPr>
          <w:rFonts w:hint="eastAsia"/>
          <w:lang w:val="en-US" w:eastAsia="zh-CN"/>
        </w:rPr>
        <w:t>。</w:t>
      </w:r>
    </w:p>
    <w:p>
      <w:pPr>
        <w:jc w:val="both"/>
        <w:rPr>
          <w:rFonts w:hint="default" w:eastAsia="宋体"/>
          <w:lang w:val="en-US" w:eastAsia="zh-CN"/>
        </w:rPr>
      </w:pPr>
      <w:r>
        <w:rPr>
          <w:rFonts w:hint="default" w:eastAsia="宋体"/>
          <w:lang w:val="en-US" w:eastAsia="zh-CN"/>
        </w:rPr>
        <w:drawing>
          <wp:inline distT="0" distB="0" distL="114300" distR="114300">
            <wp:extent cx="5794375" cy="2792095"/>
            <wp:effectExtent l="0" t="0" r="15875" b="8255"/>
            <wp:docPr id="130" name="图片 130" descr="保留学籍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0" descr="保留学籍4"/>
                    <pic:cNvPicPr>
                      <a:picLocks noChangeAspect="1"/>
                    </pic:cNvPicPr>
                  </pic:nvPicPr>
                  <pic:blipFill>
                    <a:blip r:embed="rId20"/>
                    <a:stretch>
                      <a:fillRect/>
                    </a:stretch>
                  </pic:blipFill>
                  <pic:spPr>
                    <a:xfrm>
                      <a:off x="0" y="0"/>
                      <a:ext cx="5794375" cy="2792095"/>
                    </a:xfrm>
                    <a:prstGeom prst="rect">
                      <a:avLst/>
                    </a:prstGeom>
                  </pic:spPr>
                </pic:pic>
              </a:graphicData>
            </a:graphic>
          </wp:inline>
        </w:drawing>
      </w:r>
    </w:p>
    <w:p>
      <w:pPr>
        <w:pStyle w:val="4"/>
        <w:rPr>
          <w:rFonts w:hint="eastAsia"/>
          <w:lang w:eastAsia="zh-CN"/>
        </w:rPr>
      </w:pPr>
    </w:p>
    <w:p>
      <w:pPr>
        <w:pStyle w:val="3"/>
        <w:rPr>
          <w:rFonts w:hint="eastAsia" w:eastAsia="黑体"/>
          <w:lang w:eastAsia="zh-CN"/>
        </w:rPr>
      </w:pPr>
      <w:bookmarkStart w:id="19" w:name="_Toc19308"/>
      <w:r>
        <w:t>2.</w:t>
      </w:r>
      <w:r>
        <w:rPr>
          <w:rFonts w:hint="eastAsia"/>
          <w:lang w:val="en-US" w:eastAsia="zh-CN"/>
        </w:rPr>
        <w:t>6</w:t>
      </w:r>
      <w:r>
        <w:t xml:space="preserve"> </w:t>
      </w:r>
      <w:r>
        <w:rPr>
          <w:rFonts w:hint="eastAsia"/>
          <w:lang w:eastAsia="zh-CN"/>
        </w:rPr>
        <w:t>恢复学籍</w:t>
      </w:r>
      <w:bookmarkEnd w:id="19"/>
    </w:p>
    <w:p>
      <w:pPr>
        <w:jc w:val="both"/>
        <w:rPr>
          <w:sz w:val="24"/>
          <w:szCs w:val="24"/>
        </w:rPr>
      </w:pPr>
      <w:r>
        <w:rPr>
          <w:rFonts w:hint="eastAsia"/>
          <w:sz w:val="24"/>
          <w:szCs w:val="24"/>
          <w:lang w:eastAsia="zh-CN"/>
        </w:rPr>
        <w:t>选择恢复学籍，按照系统提示浏览后点击同意。</w:t>
      </w:r>
    </w:p>
    <w:p>
      <w:pPr>
        <w:jc w:val="center"/>
        <w:rPr>
          <w:rFonts w:hint="eastAsia" w:eastAsia="宋体"/>
          <w:sz w:val="24"/>
          <w:szCs w:val="24"/>
          <w:lang w:eastAsia="zh-CN"/>
        </w:rPr>
      </w:pPr>
      <w:r>
        <w:rPr>
          <w:rFonts w:hint="eastAsia" w:eastAsia="宋体"/>
          <w:sz w:val="24"/>
          <w:szCs w:val="24"/>
          <w:lang w:eastAsia="zh-CN"/>
        </w:rPr>
        <w:drawing>
          <wp:inline distT="0" distB="0" distL="114300" distR="114300">
            <wp:extent cx="5266055" cy="3126105"/>
            <wp:effectExtent l="0" t="0" r="10795" b="17145"/>
            <wp:docPr id="131" name="图片 131" descr="C:\Users\Administrator\Desktop\学籍异动\恢复学籍2.jpg恢复学籍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31" descr="C:\Users\Administrator\Desktop\学籍异动\恢复学籍2.jpg恢复学籍2"/>
                    <pic:cNvPicPr>
                      <a:picLocks noChangeAspect="1"/>
                    </pic:cNvPicPr>
                  </pic:nvPicPr>
                  <pic:blipFill>
                    <a:blip r:embed="rId21"/>
                    <a:srcRect/>
                    <a:stretch>
                      <a:fillRect/>
                    </a:stretch>
                  </pic:blipFill>
                  <pic:spPr>
                    <a:xfrm>
                      <a:off x="0" y="0"/>
                      <a:ext cx="5266055" cy="3126105"/>
                    </a:xfrm>
                    <a:prstGeom prst="rect">
                      <a:avLst/>
                    </a:prstGeom>
                  </pic:spPr>
                </pic:pic>
              </a:graphicData>
            </a:graphic>
          </wp:inline>
        </w:drawing>
      </w:r>
    </w:p>
    <w:p>
      <w:pPr>
        <w:jc w:val="both"/>
        <w:rPr>
          <w:rFonts w:hint="eastAsia" w:eastAsia="宋体"/>
          <w:sz w:val="24"/>
          <w:szCs w:val="24"/>
          <w:lang w:eastAsia="zh-CN"/>
        </w:rPr>
      </w:pPr>
      <w:r>
        <w:rPr>
          <w:rFonts w:hint="eastAsia"/>
          <w:sz w:val="24"/>
          <w:szCs w:val="24"/>
          <w:lang w:val="en-US" w:eastAsia="zh-CN"/>
        </w:rPr>
        <w:t xml:space="preserve">  在申请界面中，必选项为异动原因和附件，根据不同的异动原因选择相应证明附件进行上传，和所在学院教学办联系后填写</w:t>
      </w:r>
      <w:r>
        <w:rPr>
          <w:rFonts w:hint="eastAsia"/>
          <w:b/>
          <w:bCs/>
          <w:sz w:val="24"/>
          <w:szCs w:val="24"/>
          <w:lang w:val="en-US" w:eastAsia="zh-CN"/>
        </w:rPr>
        <w:t>年级</w:t>
      </w:r>
      <w:r>
        <w:rPr>
          <w:rFonts w:hint="eastAsia"/>
          <w:sz w:val="24"/>
          <w:szCs w:val="24"/>
          <w:lang w:val="en-US" w:eastAsia="zh-CN"/>
        </w:rPr>
        <w:t>和</w:t>
      </w:r>
      <w:r>
        <w:rPr>
          <w:rFonts w:hint="eastAsia"/>
          <w:b/>
          <w:bCs/>
          <w:sz w:val="24"/>
          <w:szCs w:val="24"/>
          <w:lang w:val="en-US" w:eastAsia="zh-CN"/>
        </w:rPr>
        <w:t>班级</w:t>
      </w:r>
      <w:r>
        <w:rPr>
          <w:rFonts w:hint="eastAsia"/>
          <w:sz w:val="24"/>
          <w:szCs w:val="24"/>
          <w:lang w:val="en-US" w:eastAsia="zh-CN"/>
        </w:rPr>
        <w:t>，然后提交申请。</w:t>
      </w:r>
    </w:p>
    <w:p>
      <w:pPr>
        <w:jc w:val="center"/>
        <w:rPr>
          <w:rFonts w:hint="eastAsia" w:eastAsia="宋体"/>
          <w:sz w:val="24"/>
          <w:szCs w:val="24"/>
          <w:lang w:eastAsia="zh-CN"/>
        </w:rPr>
      </w:pPr>
    </w:p>
    <w:p>
      <w:pPr>
        <w:jc w:val="center"/>
        <w:rPr>
          <w:rFonts w:hint="eastAsia" w:eastAsia="宋体"/>
          <w:sz w:val="24"/>
          <w:szCs w:val="24"/>
          <w:lang w:eastAsia="zh-CN"/>
        </w:rPr>
      </w:pPr>
      <w:r>
        <w:rPr>
          <w:rFonts w:hint="eastAsia" w:eastAsia="宋体"/>
          <w:sz w:val="24"/>
          <w:szCs w:val="24"/>
          <w:lang w:eastAsia="zh-CN"/>
        </w:rPr>
        <w:drawing>
          <wp:inline distT="0" distB="0" distL="114300" distR="114300">
            <wp:extent cx="5085715" cy="3270250"/>
            <wp:effectExtent l="0" t="0" r="635" b="6350"/>
            <wp:docPr id="132" name="图片 132" descr="C:\Users\Administrator\Desktop\学籍异动\恢复学籍3.jpg恢复学籍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32" descr="C:\Users\Administrator\Desktop\学籍异动\恢复学籍3.jpg恢复学籍3"/>
                    <pic:cNvPicPr>
                      <a:picLocks noChangeAspect="1"/>
                    </pic:cNvPicPr>
                  </pic:nvPicPr>
                  <pic:blipFill>
                    <a:blip r:embed="rId22"/>
                    <a:srcRect/>
                    <a:stretch>
                      <a:fillRect/>
                    </a:stretch>
                  </pic:blipFill>
                  <pic:spPr>
                    <a:xfrm>
                      <a:off x="0" y="0"/>
                      <a:ext cx="5085715" cy="3270250"/>
                    </a:xfrm>
                    <a:prstGeom prst="rect">
                      <a:avLst/>
                    </a:prstGeom>
                  </pic:spPr>
                </pic:pic>
              </a:graphicData>
            </a:graphic>
          </wp:inline>
        </w:drawing>
      </w:r>
    </w:p>
    <w:p>
      <w:pPr>
        <w:jc w:val="both"/>
        <w:rPr>
          <w:rFonts w:hint="eastAsia"/>
          <w:sz w:val="24"/>
          <w:szCs w:val="24"/>
          <w:lang w:val="en-US" w:eastAsia="zh-CN"/>
        </w:rPr>
      </w:pPr>
      <w:r>
        <w:rPr>
          <w:rFonts w:hint="eastAsia"/>
          <w:sz w:val="24"/>
          <w:szCs w:val="24"/>
          <w:lang w:val="en-US" w:eastAsia="zh-CN"/>
        </w:rPr>
        <w:t xml:space="preserve">  申请完成后，可以点击</w:t>
      </w:r>
      <w:r>
        <w:rPr>
          <w:rFonts w:hint="eastAsia"/>
          <w:b/>
          <w:bCs/>
          <w:sz w:val="24"/>
          <w:szCs w:val="24"/>
          <w:lang w:val="en-US" w:eastAsia="zh-CN"/>
        </w:rPr>
        <w:t>待审核</w:t>
      </w:r>
      <w:r>
        <w:rPr>
          <w:rFonts w:hint="eastAsia"/>
          <w:sz w:val="24"/>
          <w:szCs w:val="24"/>
          <w:lang w:val="en-US" w:eastAsia="zh-CN"/>
        </w:rPr>
        <w:t>中查看已经审核流进度。</w:t>
      </w:r>
    </w:p>
    <w:p>
      <w:pPr>
        <w:jc w:val="both"/>
        <w:rPr>
          <w:rFonts w:hint="default"/>
          <w:lang w:val="en-US" w:eastAsia="zh-CN"/>
        </w:rPr>
      </w:pPr>
      <w:r>
        <w:rPr>
          <w:rFonts w:hint="default"/>
          <w:lang w:val="en-US" w:eastAsia="zh-CN"/>
        </w:rPr>
        <w:drawing>
          <wp:inline distT="0" distB="0" distL="114300" distR="114300">
            <wp:extent cx="4984750" cy="2391410"/>
            <wp:effectExtent l="0" t="0" r="6350" b="8890"/>
            <wp:docPr id="133" name="图片 133" descr="恢复学籍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33" descr="恢复学籍4"/>
                    <pic:cNvPicPr>
                      <a:picLocks noChangeAspect="1"/>
                    </pic:cNvPicPr>
                  </pic:nvPicPr>
                  <pic:blipFill>
                    <a:blip r:embed="rId23"/>
                    <a:stretch>
                      <a:fillRect/>
                    </a:stretch>
                  </pic:blipFill>
                  <pic:spPr>
                    <a:xfrm>
                      <a:off x="0" y="0"/>
                      <a:ext cx="4984750" cy="2391410"/>
                    </a:xfrm>
                    <a:prstGeom prst="rect">
                      <a:avLst/>
                    </a:prstGeom>
                  </pic:spPr>
                </pic:pic>
              </a:graphicData>
            </a:graphic>
          </wp:inline>
        </w:drawing>
      </w:r>
    </w:p>
    <w:p>
      <w:pPr>
        <w:pStyle w:val="3"/>
        <w:rPr>
          <w:rFonts w:hint="eastAsia" w:eastAsia="黑体"/>
          <w:lang w:eastAsia="zh-CN"/>
        </w:rPr>
      </w:pPr>
      <w:bookmarkStart w:id="20" w:name="_Toc2090"/>
      <w:r>
        <w:t>2.</w:t>
      </w:r>
      <w:r>
        <w:rPr>
          <w:rFonts w:hint="eastAsia"/>
          <w:lang w:val="en-US" w:eastAsia="zh-CN"/>
        </w:rPr>
        <w:t>7</w:t>
      </w:r>
      <w:r>
        <w:t xml:space="preserve"> </w:t>
      </w:r>
      <w:r>
        <w:rPr>
          <w:rFonts w:hint="eastAsia"/>
          <w:lang w:eastAsia="zh-CN"/>
        </w:rPr>
        <w:t>自愿退学</w:t>
      </w:r>
      <w:bookmarkEnd w:id="20"/>
    </w:p>
    <w:p>
      <w:pPr>
        <w:jc w:val="both"/>
        <w:rPr>
          <w:sz w:val="24"/>
          <w:szCs w:val="24"/>
        </w:rPr>
      </w:pPr>
      <w:r>
        <w:rPr>
          <w:rFonts w:hint="eastAsia"/>
          <w:sz w:val="24"/>
          <w:szCs w:val="24"/>
          <w:lang w:eastAsia="zh-CN"/>
        </w:rPr>
        <w:t>选择自愿退学，按照系统提示浏览后点击同意。</w:t>
      </w:r>
    </w:p>
    <w:p>
      <w:pPr>
        <w:jc w:val="center"/>
        <w:rPr>
          <w:rFonts w:hint="eastAsia" w:eastAsia="宋体"/>
          <w:sz w:val="24"/>
          <w:szCs w:val="24"/>
          <w:lang w:eastAsia="zh-CN"/>
        </w:rPr>
      </w:pPr>
      <w:r>
        <w:rPr>
          <w:rFonts w:hint="eastAsia" w:eastAsia="宋体"/>
          <w:sz w:val="24"/>
          <w:szCs w:val="24"/>
          <w:lang w:eastAsia="zh-CN"/>
        </w:rPr>
        <w:drawing>
          <wp:inline distT="0" distB="0" distL="114300" distR="114300">
            <wp:extent cx="5064760" cy="2745105"/>
            <wp:effectExtent l="0" t="0" r="2540" b="17145"/>
            <wp:docPr id="134" name="图片 134" descr="C:\Users\Administrator\Desktop\学籍异动\自愿退学1.jpg自愿退学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34" descr="C:\Users\Administrator\Desktop\学籍异动\自愿退学1.jpg自愿退学1"/>
                    <pic:cNvPicPr>
                      <a:picLocks noChangeAspect="1"/>
                    </pic:cNvPicPr>
                  </pic:nvPicPr>
                  <pic:blipFill>
                    <a:blip r:embed="rId24"/>
                    <a:srcRect/>
                    <a:stretch>
                      <a:fillRect/>
                    </a:stretch>
                  </pic:blipFill>
                  <pic:spPr>
                    <a:xfrm>
                      <a:off x="0" y="0"/>
                      <a:ext cx="5064760" cy="2745105"/>
                    </a:xfrm>
                    <a:prstGeom prst="rect">
                      <a:avLst/>
                    </a:prstGeom>
                  </pic:spPr>
                </pic:pic>
              </a:graphicData>
            </a:graphic>
          </wp:inline>
        </w:drawing>
      </w:r>
    </w:p>
    <w:p>
      <w:pPr>
        <w:jc w:val="both"/>
        <w:rPr>
          <w:rFonts w:hint="default"/>
          <w:sz w:val="24"/>
          <w:szCs w:val="24"/>
          <w:lang w:val="en-US" w:eastAsia="zh-CN"/>
        </w:rPr>
      </w:pPr>
      <w:r>
        <w:rPr>
          <w:rFonts w:hint="eastAsia"/>
          <w:sz w:val="24"/>
          <w:szCs w:val="24"/>
          <w:lang w:val="en-US" w:eastAsia="zh-CN"/>
        </w:rPr>
        <w:t xml:space="preserve">  在自愿退学申请界面中，必选项为异动原因和附件，提供</w:t>
      </w:r>
      <w:r>
        <w:rPr>
          <w:rFonts w:hint="default"/>
          <w:sz w:val="24"/>
          <w:szCs w:val="24"/>
          <w:lang w:val="en-US" w:eastAsia="zh-CN"/>
        </w:rPr>
        <w:t>①学生本人身份证复印件</w:t>
      </w:r>
      <w:r>
        <w:rPr>
          <w:rFonts w:hint="eastAsia"/>
          <w:sz w:val="24"/>
          <w:szCs w:val="24"/>
          <w:lang w:val="en-US" w:eastAsia="zh-CN"/>
        </w:rPr>
        <w:t>，</w:t>
      </w:r>
      <w:r>
        <w:rPr>
          <w:rFonts w:hint="default"/>
          <w:sz w:val="24"/>
          <w:szCs w:val="24"/>
          <w:lang w:val="en-US" w:eastAsia="zh-CN"/>
        </w:rPr>
        <w:t>②关于退学的学生家长意见书</w:t>
      </w:r>
      <w:r>
        <w:rPr>
          <w:rFonts w:hint="eastAsia"/>
          <w:sz w:val="24"/>
          <w:szCs w:val="24"/>
          <w:lang w:val="en-US" w:eastAsia="zh-CN"/>
        </w:rPr>
        <w:t>，</w:t>
      </w:r>
      <w:r>
        <w:rPr>
          <w:rFonts w:hint="default"/>
          <w:sz w:val="24"/>
          <w:szCs w:val="24"/>
          <w:lang w:val="en-US" w:eastAsia="zh-CN"/>
        </w:rPr>
        <w:t>③关于退学的学生辅导员意见书</w:t>
      </w:r>
      <w:r>
        <w:rPr>
          <w:rFonts w:hint="eastAsia"/>
          <w:sz w:val="24"/>
          <w:szCs w:val="24"/>
          <w:lang w:val="en-US" w:eastAsia="zh-CN"/>
        </w:rPr>
        <w:t>，④</w:t>
      </w:r>
      <w:r>
        <w:rPr>
          <w:rFonts w:hint="default"/>
          <w:sz w:val="24"/>
          <w:szCs w:val="24"/>
          <w:lang w:val="en-US" w:eastAsia="zh-CN"/>
        </w:rPr>
        <w:t>家长的身份证或户口本复印件</w:t>
      </w:r>
      <w:r>
        <w:rPr>
          <w:rFonts w:hint="eastAsia"/>
          <w:sz w:val="24"/>
          <w:szCs w:val="24"/>
          <w:lang w:val="en-US" w:eastAsia="zh-CN"/>
        </w:rPr>
        <w:t>附件进行上传，然后提交申请。</w:t>
      </w:r>
    </w:p>
    <w:p>
      <w:pPr>
        <w:jc w:val="center"/>
        <w:rPr>
          <w:rFonts w:hint="eastAsia" w:eastAsia="宋体"/>
          <w:sz w:val="24"/>
          <w:szCs w:val="24"/>
          <w:lang w:eastAsia="zh-CN"/>
        </w:rPr>
      </w:pPr>
    </w:p>
    <w:p>
      <w:pPr>
        <w:jc w:val="center"/>
        <w:rPr>
          <w:rFonts w:hint="eastAsia" w:eastAsia="宋体"/>
          <w:sz w:val="24"/>
          <w:szCs w:val="24"/>
          <w:lang w:eastAsia="zh-CN"/>
        </w:rPr>
      </w:pPr>
      <w:r>
        <w:rPr>
          <w:rFonts w:hint="eastAsia" w:eastAsia="宋体"/>
          <w:sz w:val="24"/>
          <w:szCs w:val="24"/>
          <w:lang w:eastAsia="zh-CN"/>
        </w:rPr>
        <w:drawing>
          <wp:inline distT="0" distB="0" distL="114300" distR="114300">
            <wp:extent cx="5097780" cy="3752215"/>
            <wp:effectExtent l="0" t="0" r="7620" b="635"/>
            <wp:docPr id="135" name="图片 135" descr="C:\Users\Administrator\Desktop\学籍异动\自愿退学2.jpg自愿退学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35" descr="C:\Users\Administrator\Desktop\学籍异动\自愿退学2.jpg自愿退学2"/>
                    <pic:cNvPicPr>
                      <a:picLocks noChangeAspect="1"/>
                    </pic:cNvPicPr>
                  </pic:nvPicPr>
                  <pic:blipFill>
                    <a:blip r:embed="rId25"/>
                    <a:srcRect/>
                    <a:stretch>
                      <a:fillRect/>
                    </a:stretch>
                  </pic:blipFill>
                  <pic:spPr>
                    <a:xfrm>
                      <a:off x="0" y="0"/>
                      <a:ext cx="5097780" cy="3752215"/>
                    </a:xfrm>
                    <a:prstGeom prst="rect">
                      <a:avLst/>
                    </a:prstGeom>
                  </pic:spPr>
                </pic:pic>
              </a:graphicData>
            </a:graphic>
          </wp:inline>
        </w:drawing>
      </w:r>
    </w:p>
    <w:p>
      <w:pPr>
        <w:jc w:val="both"/>
        <w:rPr>
          <w:rFonts w:hint="eastAsia"/>
          <w:sz w:val="24"/>
          <w:szCs w:val="24"/>
          <w:lang w:eastAsia="zh-CN"/>
        </w:rPr>
      </w:pPr>
      <w:r>
        <w:rPr>
          <w:rFonts w:hint="eastAsia"/>
          <w:sz w:val="24"/>
          <w:szCs w:val="24"/>
          <w:lang w:val="en-US" w:eastAsia="zh-CN"/>
        </w:rPr>
        <w:t xml:space="preserve">  申请完成后，可以点击</w:t>
      </w:r>
      <w:r>
        <w:rPr>
          <w:rFonts w:hint="eastAsia"/>
          <w:b/>
          <w:bCs/>
          <w:sz w:val="24"/>
          <w:szCs w:val="24"/>
          <w:lang w:val="en-US" w:eastAsia="zh-CN"/>
        </w:rPr>
        <w:t>待审核</w:t>
      </w:r>
      <w:r>
        <w:rPr>
          <w:rFonts w:hint="eastAsia"/>
          <w:sz w:val="24"/>
          <w:szCs w:val="24"/>
          <w:lang w:val="en-US" w:eastAsia="zh-CN"/>
        </w:rPr>
        <w:t>中查看已经审核流进度。</w:t>
      </w:r>
    </w:p>
    <w:sectPr>
      <w:footerReference r:id="rId3" w:type="default"/>
      <w:pgSz w:w="11907" w:h="16840"/>
      <w:pgMar w:top="986" w:right="1361" w:bottom="986" w:left="1418" w:header="851" w:footer="850"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MS Sans Serif">
    <w:altName w:val="Segoe Print"/>
    <w:panose1 w:val="00000000000000000000"/>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0320606"/>
      <w:docPartObj>
        <w:docPartGallery w:val="autotext"/>
      </w:docPartObj>
    </w:sdtPr>
    <w:sdtContent>
      <w:p>
        <w:pPr>
          <w:pStyle w:val="22"/>
          <w:jc w:val="center"/>
        </w:pPr>
        <w:r>
          <w:fldChar w:fldCharType="begin"/>
        </w:r>
        <w:r>
          <w:instrText xml:space="preserve">PAGE   \* MERGEFORMAT</w:instrText>
        </w:r>
        <w:r>
          <w:fldChar w:fldCharType="separate"/>
        </w:r>
        <w:r>
          <w:rPr>
            <w:lang w:val="zh-CN"/>
          </w:rPr>
          <w:t>20</w:t>
        </w:r>
        <w:r>
          <w:fldChar w:fldCharType="end"/>
        </w:r>
      </w:p>
    </w:sdtContent>
  </w:sdt>
  <w:p>
    <w:pPr>
      <w:pStyle w:val="2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D4E12"/>
    <w:multiLevelType w:val="multilevel"/>
    <w:tmpl w:val="6C7D4E12"/>
    <w:lvl w:ilvl="0" w:tentative="0">
      <w:start w:val="14"/>
      <w:numFmt w:val="none"/>
      <w:lvlText w:val=""/>
      <w:lvlJc w:val="left"/>
      <w:pPr>
        <w:tabs>
          <w:tab w:val="left" w:pos="432"/>
        </w:tabs>
        <w:ind w:left="432" w:hanging="432"/>
      </w:pPr>
      <w:rPr>
        <w:rFonts w:hint="eastAsia"/>
      </w:rPr>
    </w:lvl>
    <w:lvl w:ilvl="1" w:tentative="0">
      <w:start w:val="1"/>
      <w:numFmt w:val="decimal"/>
      <w:lvlText w:val="%2"/>
      <w:lvlJc w:val="left"/>
      <w:pPr>
        <w:tabs>
          <w:tab w:val="left" w:pos="576"/>
        </w:tabs>
        <w:ind w:left="576" w:hanging="576"/>
      </w:pPr>
      <w:rPr>
        <w:rFonts w:hint="eastAsia"/>
      </w:rPr>
    </w:lvl>
    <w:lvl w:ilvl="2" w:tentative="0">
      <w:start w:val="1"/>
      <w:numFmt w:val="decimal"/>
      <w:lvlText w:val="%2.%3"/>
      <w:lvlJc w:val="left"/>
      <w:pPr>
        <w:tabs>
          <w:tab w:val="left" w:pos="720"/>
        </w:tabs>
        <w:ind w:left="720" w:hanging="720"/>
      </w:pPr>
      <w:rPr>
        <w:rFonts w:hint="eastAsia"/>
      </w:rPr>
    </w:lvl>
    <w:lvl w:ilvl="3" w:tentative="0">
      <w:start w:val="1"/>
      <w:numFmt w:val="decimal"/>
      <w:lvlText w:val="%2.%3.%4"/>
      <w:lvlJc w:val="left"/>
      <w:pPr>
        <w:tabs>
          <w:tab w:val="left" w:pos="1290"/>
        </w:tabs>
        <w:ind w:left="1290" w:hanging="864"/>
      </w:pPr>
      <w:rPr>
        <w:rFonts w:hint="eastAsia"/>
      </w:rPr>
    </w:lvl>
    <w:lvl w:ilvl="4" w:tentative="0">
      <w:start w:val="1"/>
      <w:numFmt w:val="decimal"/>
      <w:pStyle w:val="7"/>
      <w:lvlText w:val="%1.%2.%3.%4.%5"/>
      <w:lvlJc w:val="left"/>
      <w:pPr>
        <w:tabs>
          <w:tab w:val="left" w:pos="1080"/>
        </w:tabs>
        <w:ind w:left="1008" w:hanging="1008"/>
      </w:pPr>
      <w:rPr>
        <w:rFonts w:hint="eastAsia"/>
      </w:rPr>
    </w:lvl>
    <w:lvl w:ilvl="5" w:tentative="0">
      <w:start w:val="1"/>
      <w:numFmt w:val="decimal"/>
      <w:pStyle w:val="8"/>
      <w:lvlText w:val="%1.%2.%3.%4.%5.%6"/>
      <w:lvlJc w:val="left"/>
      <w:pPr>
        <w:tabs>
          <w:tab w:val="left" w:pos="1440"/>
        </w:tabs>
        <w:ind w:left="1152" w:hanging="1152"/>
      </w:pPr>
      <w:rPr>
        <w:rFonts w:hint="eastAsia"/>
      </w:rPr>
    </w:lvl>
    <w:lvl w:ilvl="6" w:tentative="0">
      <w:start w:val="1"/>
      <w:numFmt w:val="decimal"/>
      <w:pStyle w:val="9"/>
      <w:lvlText w:val="%1.%2.%3.%4.%5.%6.%7"/>
      <w:lvlJc w:val="left"/>
      <w:pPr>
        <w:tabs>
          <w:tab w:val="left" w:pos="1800"/>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abstractNum w:abstractNumId="1">
    <w:nsid w:val="6E185D98"/>
    <w:multiLevelType w:val="singleLevel"/>
    <w:tmpl w:val="6E185D98"/>
    <w:lvl w:ilvl="0" w:tentative="0">
      <w:start w:val="1"/>
      <w:numFmt w:val="decimal"/>
      <w:pStyle w:val="40"/>
      <w:lvlText w:val="%1."/>
      <w:lvlJc w:val="left"/>
      <w:pPr>
        <w:tabs>
          <w:tab w:val="left" w:pos="425"/>
        </w:tabs>
        <w:ind w:left="425" w:hanging="425"/>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3E"/>
    <w:rsid w:val="00000C61"/>
    <w:rsid w:val="00001D1D"/>
    <w:rsid w:val="00001DE6"/>
    <w:rsid w:val="00005DB1"/>
    <w:rsid w:val="00006FD7"/>
    <w:rsid w:val="00007496"/>
    <w:rsid w:val="00007A54"/>
    <w:rsid w:val="00007B0E"/>
    <w:rsid w:val="000106C2"/>
    <w:rsid w:val="00012BE3"/>
    <w:rsid w:val="00016AB9"/>
    <w:rsid w:val="00021D10"/>
    <w:rsid w:val="00021EAB"/>
    <w:rsid w:val="0002343E"/>
    <w:rsid w:val="00023D5E"/>
    <w:rsid w:val="00026D26"/>
    <w:rsid w:val="00031F59"/>
    <w:rsid w:val="00034492"/>
    <w:rsid w:val="0003450E"/>
    <w:rsid w:val="00036229"/>
    <w:rsid w:val="00036C9B"/>
    <w:rsid w:val="000461CB"/>
    <w:rsid w:val="000468B5"/>
    <w:rsid w:val="00050F4F"/>
    <w:rsid w:val="0005152F"/>
    <w:rsid w:val="00052B2C"/>
    <w:rsid w:val="00052D5F"/>
    <w:rsid w:val="00053C90"/>
    <w:rsid w:val="00053EF8"/>
    <w:rsid w:val="00056F69"/>
    <w:rsid w:val="00064FA8"/>
    <w:rsid w:val="00066BE4"/>
    <w:rsid w:val="000679B6"/>
    <w:rsid w:val="00080E39"/>
    <w:rsid w:val="00083A60"/>
    <w:rsid w:val="00083F84"/>
    <w:rsid w:val="000843A7"/>
    <w:rsid w:val="00084AC5"/>
    <w:rsid w:val="00090490"/>
    <w:rsid w:val="000904BA"/>
    <w:rsid w:val="00090F4B"/>
    <w:rsid w:val="000916D6"/>
    <w:rsid w:val="00094A73"/>
    <w:rsid w:val="00096DBD"/>
    <w:rsid w:val="000A1747"/>
    <w:rsid w:val="000A3DF0"/>
    <w:rsid w:val="000A5A70"/>
    <w:rsid w:val="000B0BEE"/>
    <w:rsid w:val="000B4FFC"/>
    <w:rsid w:val="000B6150"/>
    <w:rsid w:val="000B7AEE"/>
    <w:rsid w:val="000C1300"/>
    <w:rsid w:val="000C2100"/>
    <w:rsid w:val="000C32F9"/>
    <w:rsid w:val="000C3314"/>
    <w:rsid w:val="000C41ED"/>
    <w:rsid w:val="000C5D33"/>
    <w:rsid w:val="000C6E7B"/>
    <w:rsid w:val="000C6F6A"/>
    <w:rsid w:val="000D29DE"/>
    <w:rsid w:val="000E1786"/>
    <w:rsid w:val="000E4F60"/>
    <w:rsid w:val="000E6984"/>
    <w:rsid w:val="000E7955"/>
    <w:rsid w:val="000F0F9B"/>
    <w:rsid w:val="000F29AA"/>
    <w:rsid w:val="001002C0"/>
    <w:rsid w:val="00101874"/>
    <w:rsid w:val="00102921"/>
    <w:rsid w:val="0010335D"/>
    <w:rsid w:val="0010479B"/>
    <w:rsid w:val="001070E3"/>
    <w:rsid w:val="00107339"/>
    <w:rsid w:val="0011202C"/>
    <w:rsid w:val="00112CA2"/>
    <w:rsid w:val="0011411D"/>
    <w:rsid w:val="00114AD9"/>
    <w:rsid w:val="0011744A"/>
    <w:rsid w:val="00121592"/>
    <w:rsid w:val="001245C4"/>
    <w:rsid w:val="0013416A"/>
    <w:rsid w:val="0013471D"/>
    <w:rsid w:val="00135412"/>
    <w:rsid w:val="001371C7"/>
    <w:rsid w:val="00141921"/>
    <w:rsid w:val="0014257B"/>
    <w:rsid w:val="00142F70"/>
    <w:rsid w:val="001438D1"/>
    <w:rsid w:val="00146808"/>
    <w:rsid w:val="00147DFB"/>
    <w:rsid w:val="00151993"/>
    <w:rsid w:val="00154290"/>
    <w:rsid w:val="00154D43"/>
    <w:rsid w:val="00155535"/>
    <w:rsid w:val="00160BBE"/>
    <w:rsid w:val="00161415"/>
    <w:rsid w:val="0016431F"/>
    <w:rsid w:val="00171C2B"/>
    <w:rsid w:val="001728C1"/>
    <w:rsid w:val="00173F41"/>
    <w:rsid w:val="00176A85"/>
    <w:rsid w:val="001800DA"/>
    <w:rsid w:val="001831DA"/>
    <w:rsid w:val="00185034"/>
    <w:rsid w:val="00186B53"/>
    <w:rsid w:val="001872AA"/>
    <w:rsid w:val="00190BFE"/>
    <w:rsid w:val="00191A2F"/>
    <w:rsid w:val="0019548E"/>
    <w:rsid w:val="00197F8B"/>
    <w:rsid w:val="001A049D"/>
    <w:rsid w:val="001A5659"/>
    <w:rsid w:val="001A5969"/>
    <w:rsid w:val="001A69AC"/>
    <w:rsid w:val="001A75CA"/>
    <w:rsid w:val="001B0B63"/>
    <w:rsid w:val="001B27C1"/>
    <w:rsid w:val="001B2F82"/>
    <w:rsid w:val="001B5D59"/>
    <w:rsid w:val="001B77C1"/>
    <w:rsid w:val="001B7BBF"/>
    <w:rsid w:val="001C4093"/>
    <w:rsid w:val="001C5663"/>
    <w:rsid w:val="001C5B69"/>
    <w:rsid w:val="001D17EA"/>
    <w:rsid w:val="001D5151"/>
    <w:rsid w:val="001E33E1"/>
    <w:rsid w:val="001E3FEC"/>
    <w:rsid w:val="001E59B1"/>
    <w:rsid w:val="001E789F"/>
    <w:rsid w:val="001F00BA"/>
    <w:rsid w:val="001F2271"/>
    <w:rsid w:val="001F40DF"/>
    <w:rsid w:val="001F44C2"/>
    <w:rsid w:val="00200C4A"/>
    <w:rsid w:val="002018C8"/>
    <w:rsid w:val="00201DFA"/>
    <w:rsid w:val="0020380E"/>
    <w:rsid w:val="00204BD5"/>
    <w:rsid w:val="00205A17"/>
    <w:rsid w:val="00206692"/>
    <w:rsid w:val="00206DEA"/>
    <w:rsid w:val="00210702"/>
    <w:rsid w:val="00210F98"/>
    <w:rsid w:val="00213C29"/>
    <w:rsid w:val="002141E7"/>
    <w:rsid w:val="0021729E"/>
    <w:rsid w:val="002178E4"/>
    <w:rsid w:val="002209A2"/>
    <w:rsid w:val="002214D5"/>
    <w:rsid w:val="00225F18"/>
    <w:rsid w:val="00226B87"/>
    <w:rsid w:val="00227285"/>
    <w:rsid w:val="002300DA"/>
    <w:rsid w:val="00230B0C"/>
    <w:rsid w:val="00231514"/>
    <w:rsid w:val="00231AC1"/>
    <w:rsid w:val="00236692"/>
    <w:rsid w:val="0023792E"/>
    <w:rsid w:val="00241AD8"/>
    <w:rsid w:val="0024224B"/>
    <w:rsid w:val="00243E69"/>
    <w:rsid w:val="00243EA6"/>
    <w:rsid w:val="002445D8"/>
    <w:rsid w:val="002460D4"/>
    <w:rsid w:val="00252EE3"/>
    <w:rsid w:val="0025308A"/>
    <w:rsid w:val="00253F03"/>
    <w:rsid w:val="00254C1E"/>
    <w:rsid w:val="00267069"/>
    <w:rsid w:val="00270C4E"/>
    <w:rsid w:val="0027415E"/>
    <w:rsid w:val="00275E7F"/>
    <w:rsid w:val="00281A49"/>
    <w:rsid w:val="00282647"/>
    <w:rsid w:val="00287DB8"/>
    <w:rsid w:val="00294B0D"/>
    <w:rsid w:val="00295B72"/>
    <w:rsid w:val="00295DDE"/>
    <w:rsid w:val="0029662C"/>
    <w:rsid w:val="00297002"/>
    <w:rsid w:val="002A0589"/>
    <w:rsid w:val="002A24A8"/>
    <w:rsid w:val="002A334D"/>
    <w:rsid w:val="002A4643"/>
    <w:rsid w:val="002A4EF8"/>
    <w:rsid w:val="002A715E"/>
    <w:rsid w:val="002B1905"/>
    <w:rsid w:val="002B3778"/>
    <w:rsid w:val="002C0AAB"/>
    <w:rsid w:val="002C0E5F"/>
    <w:rsid w:val="002C2568"/>
    <w:rsid w:val="002C4F59"/>
    <w:rsid w:val="002C6898"/>
    <w:rsid w:val="002C6B61"/>
    <w:rsid w:val="002D1EE3"/>
    <w:rsid w:val="002D2A24"/>
    <w:rsid w:val="002D3D4B"/>
    <w:rsid w:val="002D51FA"/>
    <w:rsid w:val="002D5658"/>
    <w:rsid w:val="002D6A2A"/>
    <w:rsid w:val="002E4E03"/>
    <w:rsid w:val="002E67C6"/>
    <w:rsid w:val="002E6D7E"/>
    <w:rsid w:val="002F2576"/>
    <w:rsid w:val="00301580"/>
    <w:rsid w:val="00301DFF"/>
    <w:rsid w:val="00304207"/>
    <w:rsid w:val="003058F3"/>
    <w:rsid w:val="00306C79"/>
    <w:rsid w:val="00310D9E"/>
    <w:rsid w:val="003119A1"/>
    <w:rsid w:val="00312B41"/>
    <w:rsid w:val="00312FDE"/>
    <w:rsid w:val="0031323B"/>
    <w:rsid w:val="00316FA2"/>
    <w:rsid w:val="003179FA"/>
    <w:rsid w:val="003237EE"/>
    <w:rsid w:val="0032670D"/>
    <w:rsid w:val="0033212B"/>
    <w:rsid w:val="0033338A"/>
    <w:rsid w:val="00333D66"/>
    <w:rsid w:val="00334C0A"/>
    <w:rsid w:val="003350A1"/>
    <w:rsid w:val="00336868"/>
    <w:rsid w:val="00337F12"/>
    <w:rsid w:val="00341840"/>
    <w:rsid w:val="003421C0"/>
    <w:rsid w:val="0034468E"/>
    <w:rsid w:val="00344926"/>
    <w:rsid w:val="00350669"/>
    <w:rsid w:val="00351685"/>
    <w:rsid w:val="00352761"/>
    <w:rsid w:val="00352DC8"/>
    <w:rsid w:val="00353CF1"/>
    <w:rsid w:val="00354B8F"/>
    <w:rsid w:val="00357349"/>
    <w:rsid w:val="00363F52"/>
    <w:rsid w:val="00367A08"/>
    <w:rsid w:val="003700C4"/>
    <w:rsid w:val="00370491"/>
    <w:rsid w:val="00371AB1"/>
    <w:rsid w:val="0037241E"/>
    <w:rsid w:val="00374770"/>
    <w:rsid w:val="003764DC"/>
    <w:rsid w:val="00377415"/>
    <w:rsid w:val="00380EDE"/>
    <w:rsid w:val="0038431D"/>
    <w:rsid w:val="0039200E"/>
    <w:rsid w:val="0039372B"/>
    <w:rsid w:val="003954F1"/>
    <w:rsid w:val="00396F4E"/>
    <w:rsid w:val="003977DE"/>
    <w:rsid w:val="003A1E11"/>
    <w:rsid w:val="003A1EF4"/>
    <w:rsid w:val="003A2EAB"/>
    <w:rsid w:val="003A675D"/>
    <w:rsid w:val="003A7474"/>
    <w:rsid w:val="003B0EE5"/>
    <w:rsid w:val="003B3CAE"/>
    <w:rsid w:val="003B501A"/>
    <w:rsid w:val="003B6D15"/>
    <w:rsid w:val="003C5899"/>
    <w:rsid w:val="003C736A"/>
    <w:rsid w:val="003D02FB"/>
    <w:rsid w:val="003D163D"/>
    <w:rsid w:val="003D2951"/>
    <w:rsid w:val="003D3AE6"/>
    <w:rsid w:val="003D4FEB"/>
    <w:rsid w:val="003D7B6C"/>
    <w:rsid w:val="003E1070"/>
    <w:rsid w:val="003E16E3"/>
    <w:rsid w:val="003E1866"/>
    <w:rsid w:val="003E6A68"/>
    <w:rsid w:val="003F2558"/>
    <w:rsid w:val="00402AF7"/>
    <w:rsid w:val="00404A75"/>
    <w:rsid w:val="0040754D"/>
    <w:rsid w:val="0040761B"/>
    <w:rsid w:val="00415E78"/>
    <w:rsid w:val="0041702F"/>
    <w:rsid w:val="004227E2"/>
    <w:rsid w:val="00423166"/>
    <w:rsid w:val="004234D5"/>
    <w:rsid w:val="00426182"/>
    <w:rsid w:val="0042646F"/>
    <w:rsid w:val="004315F5"/>
    <w:rsid w:val="004325DF"/>
    <w:rsid w:val="00432D3C"/>
    <w:rsid w:val="00433CF2"/>
    <w:rsid w:val="00440D14"/>
    <w:rsid w:val="0044398A"/>
    <w:rsid w:val="00443AE8"/>
    <w:rsid w:val="00446794"/>
    <w:rsid w:val="0044757A"/>
    <w:rsid w:val="004535EC"/>
    <w:rsid w:val="004549F8"/>
    <w:rsid w:val="004609BF"/>
    <w:rsid w:val="00460E88"/>
    <w:rsid w:val="00470B48"/>
    <w:rsid w:val="00471F61"/>
    <w:rsid w:val="00472758"/>
    <w:rsid w:val="0047293E"/>
    <w:rsid w:val="004744E8"/>
    <w:rsid w:val="00474AC1"/>
    <w:rsid w:val="00474BB6"/>
    <w:rsid w:val="004768FD"/>
    <w:rsid w:val="00476AEA"/>
    <w:rsid w:val="00477E4A"/>
    <w:rsid w:val="0048333D"/>
    <w:rsid w:val="00490D08"/>
    <w:rsid w:val="00492C0B"/>
    <w:rsid w:val="004933B2"/>
    <w:rsid w:val="00495457"/>
    <w:rsid w:val="004A0C35"/>
    <w:rsid w:val="004A220E"/>
    <w:rsid w:val="004A2DA6"/>
    <w:rsid w:val="004A302C"/>
    <w:rsid w:val="004A418C"/>
    <w:rsid w:val="004A691E"/>
    <w:rsid w:val="004A695B"/>
    <w:rsid w:val="004A7544"/>
    <w:rsid w:val="004A7FF9"/>
    <w:rsid w:val="004B03FC"/>
    <w:rsid w:val="004B20FC"/>
    <w:rsid w:val="004B3409"/>
    <w:rsid w:val="004C06EA"/>
    <w:rsid w:val="004C110C"/>
    <w:rsid w:val="004C1F10"/>
    <w:rsid w:val="004C232A"/>
    <w:rsid w:val="004C4E92"/>
    <w:rsid w:val="004C5045"/>
    <w:rsid w:val="004C63C0"/>
    <w:rsid w:val="004C73A1"/>
    <w:rsid w:val="004D1E14"/>
    <w:rsid w:val="004D2DF1"/>
    <w:rsid w:val="004D3FCC"/>
    <w:rsid w:val="004D4466"/>
    <w:rsid w:val="004D52F9"/>
    <w:rsid w:val="004D6EED"/>
    <w:rsid w:val="004E096E"/>
    <w:rsid w:val="004E2F75"/>
    <w:rsid w:val="004E6463"/>
    <w:rsid w:val="004E65C0"/>
    <w:rsid w:val="004E7BF8"/>
    <w:rsid w:val="004F11CF"/>
    <w:rsid w:val="004F4DCA"/>
    <w:rsid w:val="004F769F"/>
    <w:rsid w:val="00502BFA"/>
    <w:rsid w:val="00503F17"/>
    <w:rsid w:val="00507C11"/>
    <w:rsid w:val="00510BEC"/>
    <w:rsid w:val="00514407"/>
    <w:rsid w:val="00514FF0"/>
    <w:rsid w:val="00515DC7"/>
    <w:rsid w:val="00515ED4"/>
    <w:rsid w:val="00515EE1"/>
    <w:rsid w:val="005169B2"/>
    <w:rsid w:val="0052009C"/>
    <w:rsid w:val="00521817"/>
    <w:rsid w:val="005246DA"/>
    <w:rsid w:val="00530FDE"/>
    <w:rsid w:val="00531224"/>
    <w:rsid w:val="005326DB"/>
    <w:rsid w:val="00532E63"/>
    <w:rsid w:val="0053524F"/>
    <w:rsid w:val="00537D7E"/>
    <w:rsid w:val="00541BB1"/>
    <w:rsid w:val="00543574"/>
    <w:rsid w:val="00546D7E"/>
    <w:rsid w:val="00550EDD"/>
    <w:rsid w:val="00551CC2"/>
    <w:rsid w:val="00552310"/>
    <w:rsid w:val="0055274D"/>
    <w:rsid w:val="00552F1A"/>
    <w:rsid w:val="00555DEF"/>
    <w:rsid w:val="0055702B"/>
    <w:rsid w:val="00566C52"/>
    <w:rsid w:val="00567E04"/>
    <w:rsid w:val="0057417D"/>
    <w:rsid w:val="00576306"/>
    <w:rsid w:val="005820EE"/>
    <w:rsid w:val="00582124"/>
    <w:rsid w:val="005908E7"/>
    <w:rsid w:val="005920B1"/>
    <w:rsid w:val="00593C69"/>
    <w:rsid w:val="00594BBF"/>
    <w:rsid w:val="00597AC6"/>
    <w:rsid w:val="005A1B12"/>
    <w:rsid w:val="005A2106"/>
    <w:rsid w:val="005B08FC"/>
    <w:rsid w:val="005B214D"/>
    <w:rsid w:val="005B4CD1"/>
    <w:rsid w:val="005B62D5"/>
    <w:rsid w:val="005C0140"/>
    <w:rsid w:val="005C427B"/>
    <w:rsid w:val="005C6E30"/>
    <w:rsid w:val="005C7A63"/>
    <w:rsid w:val="005C7DC1"/>
    <w:rsid w:val="005D0545"/>
    <w:rsid w:val="005D2F9F"/>
    <w:rsid w:val="005D43C4"/>
    <w:rsid w:val="005D5CBF"/>
    <w:rsid w:val="005D6BE1"/>
    <w:rsid w:val="005E10E0"/>
    <w:rsid w:val="005E2C3E"/>
    <w:rsid w:val="005E4A1C"/>
    <w:rsid w:val="005E5D6A"/>
    <w:rsid w:val="005F1733"/>
    <w:rsid w:val="005F24D1"/>
    <w:rsid w:val="005F340A"/>
    <w:rsid w:val="005F3D88"/>
    <w:rsid w:val="0060294C"/>
    <w:rsid w:val="0060325C"/>
    <w:rsid w:val="006034F0"/>
    <w:rsid w:val="00607BB1"/>
    <w:rsid w:val="00607BD3"/>
    <w:rsid w:val="006104CA"/>
    <w:rsid w:val="00611593"/>
    <w:rsid w:val="00611D22"/>
    <w:rsid w:val="00611E30"/>
    <w:rsid w:val="00613BEE"/>
    <w:rsid w:val="00616A4B"/>
    <w:rsid w:val="006212D6"/>
    <w:rsid w:val="006268B2"/>
    <w:rsid w:val="00630DA3"/>
    <w:rsid w:val="0063112B"/>
    <w:rsid w:val="00631CF5"/>
    <w:rsid w:val="006321D0"/>
    <w:rsid w:val="00633685"/>
    <w:rsid w:val="00634068"/>
    <w:rsid w:val="00634496"/>
    <w:rsid w:val="006418C7"/>
    <w:rsid w:val="00641CF4"/>
    <w:rsid w:val="0064608D"/>
    <w:rsid w:val="006470CB"/>
    <w:rsid w:val="0065196D"/>
    <w:rsid w:val="006538DC"/>
    <w:rsid w:val="006557E0"/>
    <w:rsid w:val="00656A53"/>
    <w:rsid w:val="00656B9F"/>
    <w:rsid w:val="0066060C"/>
    <w:rsid w:val="00664F8A"/>
    <w:rsid w:val="006658B6"/>
    <w:rsid w:val="00667A8F"/>
    <w:rsid w:val="00671F33"/>
    <w:rsid w:val="00674247"/>
    <w:rsid w:val="0067501F"/>
    <w:rsid w:val="00676A5B"/>
    <w:rsid w:val="00677023"/>
    <w:rsid w:val="00680DB0"/>
    <w:rsid w:val="00684E2C"/>
    <w:rsid w:val="0068591B"/>
    <w:rsid w:val="006A1CDE"/>
    <w:rsid w:val="006A2525"/>
    <w:rsid w:val="006A412F"/>
    <w:rsid w:val="006A4BD9"/>
    <w:rsid w:val="006B145B"/>
    <w:rsid w:val="006B2745"/>
    <w:rsid w:val="006B3477"/>
    <w:rsid w:val="006B3A1B"/>
    <w:rsid w:val="006B43BB"/>
    <w:rsid w:val="006B6380"/>
    <w:rsid w:val="006C04F4"/>
    <w:rsid w:val="006C2A54"/>
    <w:rsid w:val="006C3312"/>
    <w:rsid w:val="006C3F56"/>
    <w:rsid w:val="006D497E"/>
    <w:rsid w:val="006D52C7"/>
    <w:rsid w:val="006E32B8"/>
    <w:rsid w:val="006E73F4"/>
    <w:rsid w:val="006E7932"/>
    <w:rsid w:val="006F0154"/>
    <w:rsid w:val="006F0170"/>
    <w:rsid w:val="006F1575"/>
    <w:rsid w:val="006F2B0D"/>
    <w:rsid w:val="006F2DFD"/>
    <w:rsid w:val="006F6E50"/>
    <w:rsid w:val="006F7BBE"/>
    <w:rsid w:val="00701762"/>
    <w:rsid w:val="00702EFC"/>
    <w:rsid w:val="00706F16"/>
    <w:rsid w:val="00707007"/>
    <w:rsid w:val="00713A97"/>
    <w:rsid w:val="007149E6"/>
    <w:rsid w:val="0071525B"/>
    <w:rsid w:val="007172E4"/>
    <w:rsid w:val="0072061C"/>
    <w:rsid w:val="0072066C"/>
    <w:rsid w:val="00722037"/>
    <w:rsid w:val="0072607D"/>
    <w:rsid w:val="00726485"/>
    <w:rsid w:val="00731203"/>
    <w:rsid w:val="007313BD"/>
    <w:rsid w:val="007327E2"/>
    <w:rsid w:val="00734096"/>
    <w:rsid w:val="0073462E"/>
    <w:rsid w:val="007353ED"/>
    <w:rsid w:val="0073608E"/>
    <w:rsid w:val="00736E91"/>
    <w:rsid w:val="007376B3"/>
    <w:rsid w:val="00740DBB"/>
    <w:rsid w:val="007428A6"/>
    <w:rsid w:val="00745AB5"/>
    <w:rsid w:val="00750356"/>
    <w:rsid w:val="00751017"/>
    <w:rsid w:val="007554C5"/>
    <w:rsid w:val="0076681B"/>
    <w:rsid w:val="0077031E"/>
    <w:rsid w:val="00770ACB"/>
    <w:rsid w:val="00770F20"/>
    <w:rsid w:val="007815AB"/>
    <w:rsid w:val="007823A2"/>
    <w:rsid w:val="007854B4"/>
    <w:rsid w:val="00786393"/>
    <w:rsid w:val="00787288"/>
    <w:rsid w:val="00787B9E"/>
    <w:rsid w:val="00792997"/>
    <w:rsid w:val="007948A5"/>
    <w:rsid w:val="00794F28"/>
    <w:rsid w:val="007A148A"/>
    <w:rsid w:val="007A3293"/>
    <w:rsid w:val="007B1A93"/>
    <w:rsid w:val="007B1C20"/>
    <w:rsid w:val="007B6A17"/>
    <w:rsid w:val="007C29D5"/>
    <w:rsid w:val="007C4F88"/>
    <w:rsid w:val="007C63AF"/>
    <w:rsid w:val="007C769C"/>
    <w:rsid w:val="007D0264"/>
    <w:rsid w:val="007D2603"/>
    <w:rsid w:val="007D7911"/>
    <w:rsid w:val="007D7FFC"/>
    <w:rsid w:val="007F1E73"/>
    <w:rsid w:val="007F216C"/>
    <w:rsid w:val="007F31EE"/>
    <w:rsid w:val="007F542B"/>
    <w:rsid w:val="007F575B"/>
    <w:rsid w:val="007F6DFF"/>
    <w:rsid w:val="008019C0"/>
    <w:rsid w:val="008030A4"/>
    <w:rsid w:val="00810A21"/>
    <w:rsid w:val="00810BFD"/>
    <w:rsid w:val="00812FB0"/>
    <w:rsid w:val="008139B9"/>
    <w:rsid w:val="00815694"/>
    <w:rsid w:val="00815945"/>
    <w:rsid w:val="008175DD"/>
    <w:rsid w:val="00820F0B"/>
    <w:rsid w:val="00821CCB"/>
    <w:rsid w:val="00830B19"/>
    <w:rsid w:val="00832166"/>
    <w:rsid w:val="00835195"/>
    <w:rsid w:val="00840C22"/>
    <w:rsid w:val="00841B33"/>
    <w:rsid w:val="00845109"/>
    <w:rsid w:val="00845F60"/>
    <w:rsid w:val="008467DE"/>
    <w:rsid w:val="00852384"/>
    <w:rsid w:val="00854C67"/>
    <w:rsid w:val="008607D1"/>
    <w:rsid w:val="00862866"/>
    <w:rsid w:val="00875704"/>
    <w:rsid w:val="00875C93"/>
    <w:rsid w:val="008765BE"/>
    <w:rsid w:val="00880CCD"/>
    <w:rsid w:val="00880E8D"/>
    <w:rsid w:val="00883224"/>
    <w:rsid w:val="00883847"/>
    <w:rsid w:val="00886F78"/>
    <w:rsid w:val="0089175C"/>
    <w:rsid w:val="00892166"/>
    <w:rsid w:val="0089271F"/>
    <w:rsid w:val="008942DA"/>
    <w:rsid w:val="008964DC"/>
    <w:rsid w:val="00896788"/>
    <w:rsid w:val="00897CD1"/>
    <w:rsid w:val="008A180B"/>
    <w:rsid w:val="008A2157"/>
    <w:rsid w:val="008A61AF"/>
    <w:rsid w:val="008A79DF"/>
    <w:rsid w:val="008B20E2"/>
    <w:rsid w:val="008C2F6D"/>
    <w:rsid w:val="008C50F1"/>
    <w:rsid w:val="008C73C3"/>
    <w:rsid w:val="008C7ECB"/>
    <w:rsid w:val="008D220F"/>
    <w:rsid w:val="008D29BA"/>
    <w:rsid w:val="008D59BD"/>
    <w:rsid w:val="008D5D72"/>
    <w:rsid w:val="008E0EDB"/>
    <w:rsid w:val="008E4B4F"/>
    <w:rsid w:val="008E4B58"/>
    <w:rsid w:val="008E5518"/>
    <w:rsid w:val="008E7E51"/>
    <w:rsid w:val="008F1D67"/>
    <w:rsid w:val="008F24ED"/>
    <w:rsid w:val="008F6214"/>
    <w:rsid w:val="00902DBC"/>
    <w:rsid w:val="009037CA"/>
    <w:rsid w:val="0090629F"/>
    <w:rsid w:val="00911C3C"/>
    <w:rsid w:val="00912311"/>
    <w:rsid w:val="00913F44"/>
    <w:rsid w:val="0091750A"/>
    <w:rsid w:val="0091756F"/>
    <w:rsid w:val="00922571"/>
    <w:rsid w:val="00923055"/>
    <w:rsid w:val="00923D8B"/>
    <w:rsid w:val="00925CB3"/>
    <w:rsid w:val="00927390"/>
    <w:rsid w:val="00931D20"/>
    <w:rsid w:val="0093517A"/>
    <w:rsid w:val="0093567A"/>
    <w:rsid w:val="00941B6B"/>
    <w:rsid w:val="0094236A"/>
    <w:rsid w:val="00946B96"/>
    <w:rsid w:val="009515BE"/>
    <w:rsid w:val="009612E9"/>
    <w:rsid w:val="00961A9B"/>
    <w:rsid w:val="00961D19"/>
    <w:rsid w:val="009620F5"/>
    <w:rsid w:val="00962C6F"/>
    <w:rsid w:val="00962DE1"/>
    <w:rsid w:val="009678A9"/>
    <w:rsid w:val="00971153"/>
    <w:rsid w:val="00973429"/>
    <w:rsid w:val="00973865"/>
    <w:rsid w:val="00973BF7"/>
    <w:rsid w:val="00975BD5"/>
    <w:rsid w:val="0097614F"/>
    <w:rsid w:val="00980DEB"/>
    <w:rsid w:val="00983527"/>
    <w:rsid w:val="00983E93"/>
    <w:rsid w:val="00987BA6"/>
    <w:rsid w:val="00991AC6"/>
    <w:rsid w:val="009934CA"/>
    <w:rsid w:val="00994EE9"/>
    <w:rsid w:val="00997EE4"/>
    <w:rsid w:val="009A066F"/>
    <w:rsid w:val="009A6592"/>
    <w:rsid w:val="009A7343"/>
    <w:rsid w:val="009A7EB4"/>
    <w:rsid w:val="009B287A"/>
    <w:rsid w:val="009B4D23"/>
    <w:rsid w:val="009B6A8D"/>
    <w:rsid w:val="009C1476"/>
    <w:rsid w:val="009C3DDB"/>
    <w:rsid w:val="009C5B37"/>
    <w:rsid w:val="009D1892"/>
    <w:rsid w:val="009D414B"/>
    <w:rsid w:val="009D5744"/>
    <w:rsid w:val="009D6254"/>
    <w:rsid w:val="009D7E12"/>
    <w:rsid w:val="009E1D42"/>
    <w:rsid w:val="009E1F09"/>
    <w:rsid w:val="009E3C4B"/>
    <w:rsid w:val="009F06AD"/>
    <w:rsid w:val="009F1599"/>
    <w:rsid w:val="009F22D6"/>
    <w:rsid w:val="009F47B2"/>
    <w:rsid w:val="009F4EED"/>
    <w:rsid w:val="009F7C88"/>
    <w:rsid w:val="00A0707C"/>
    <w:rsid w:val="00A10133"/>
    <w:rsid w:val="00A10660"/>
    <w:rsid w:val="00A11005"/>
    <w:rsid w:val="00A13854"/>
    <w:rsid w:val="00A2161C"/>
    <w:rsid w:val="00A23353"/>
    <w:rsid w:val="00A25AAF"/>
    <w:rsid w:val="00A26F94"/>
    <w:rsid w:val="00A27B0D"/>
    <w:rsid w:val="00A30B99"/>
    <w:rsid w:val="00A36DF5"/>
    <w:rsid w:val="00A410B3"/>
    <w:rsid w:val="00A42413"/>
    <w:rsid w:val="00A42A67"/>
    <w:rsid w:val="00A43767"/>
    <w:rsid w:val="00A43C86"/>
    <w:rsid w:val="00A44DAA"/>
    <w:rsid w:val="00A458C4"/>
    <w:rsid w:val="00A51061"/>
    <w:rsid w:val="00A56D04"/>
    <w:rsid w:val="00A57286"/>
    <w:rsid w:val="00A573DB"/>
    <w:rsid w:val="00A63465"/>
    <w:rsid w:val="00A6357B"/>
    <w:rsid w:val="00A66449"/>
    <w:rsid w:val="00A7038D"/>
    <w:rsid w:val="00A7269F"/>
    <w:rsid w:val="00A72F62"/>
    <w:rsid w:val="00A738A0"/>
    <w:rsid w:val="00A76803"/>
    <w:rsid w:val="00A814F3"/>
    <w:rsid w:val="00A81D7F"/>
    <w:rsid w:val="00A82B76"/>
    <w:rsid w:val="00A84CB6"/>
    <w:rsid w:val="00A85CA7"/>
    <w:rsid w:val="00A91730"/>
    <w:rsid w:val="00A92B68"/>
    <w:rsid w:val="00A95502"/>
    <w:rsid w:val="00A95705"/>
    <w:rsid w:val="00A967A4"/>
    <w:rsid w:val="00AA20A1"/>
    <w:rsid w:val="00AA58E9"/>
    <w:rsid w:val="00AA7D28"/>
    <w:rsid w:val="00AB2751"/>
    <w:rsid w:val="00AB2EB2"/>
    <w:rsid w:val="00AB34A3"/>
    <w:rsid w:val="00AB3C8C"/>
    <w:rsid w:val="00AB6706"/>
    <w:rsid w:val="00AB6BB1"/>
    <w:rsid w:val="00AB7E7B"/>
    <w:rsid w:val="00AC245B"/>
    <w:rsid w:val="00AC2486"/>
    <w:rsid w:val="00AC2F15"/>
    <w:rsid w:val="00AC3D18"/>
    <w:rsid w:val="00AC45B6"/>
    <w:rsid w:val="00AC5F11"/>
    <w:rsid w:val="00AD086A"/>
    <w:rsid w:val="00AD1055"/>
    <w:rsid w:val="00AE269D"/>
    <w:rsid w:val="00AE370A"/>
    <w:rsid w:val="00AE4119"/>
    <w:rsid w:val="00AE423B"/>
    <w:rsid w:val="00AE561F"/>
    <w:rsid w:val="00AE5730"/>
    <w:rsid w:val="00AF1F84"/>
    <w:rsid w:val="00AF4D9A"/>
    <w:rsid w:val="00B007B9"/>
    <w:rsid w:val="00B00997"/>
    <w:rsid w:val="00B02C16"/>
    <w:rsid w:val="00B04FA6"/>
    <w:rsid w:val="00B07088"/>
    <w:rsid w:val="00B076CA"/>
    <w:rsid w:val="00B137B1"/>
    <w:rsid w:val="00B21764"/>
    <w:rsid w:val="00B35A6D"/>
    <w:rsid w:val="00B36967"/>
    <w:rsid w:val="00B449CF"/>
    <w:rsid w:val="00B455D0"/>
    <w:rsid w:val="00B51532"/>
    <w:rsid w:val="00B565A3"/>
    <w:rsid w:val="00B62573"/>
    <w:rsid w:val="00B62CA2"/>
    <w:rsid w:val="00B63539"/>
    <w:rsid w:val="00B64869"/>
    <w:rsid w:val="00B70DF8"/>
    <w:rsid w:val="00B745E2"/>
    <w:rsid w:val="00B746E3"/>
    <w:rsid w:val="00B75C38"/>
    <w:rsid w:val="00B76FE4"/>
    <w:rsid w:val="00B77411"/>
    <w:rsid w:val="00B77BC1"/>
    <w:rsid w:val="00B80AC1"/>
    <w:rsid w:val="00B81405"/>
    <w:rsid w:val="00B8210D"/>
    <w:rsid w:val="00B821CC"/>
    <w:rsid w:val="00B85C26"/>
    <w:rsid w:val="00B87AE8"/>
    <w:rsid w:val="00B91906"/>
    <w:rsid w:val="00B91C4B"/>
    <w:rsid w:val="00B91F01"/>
    <w:rsid w:val="00B97140"/>
    <w:rsid w:val="00B97DC6"/>
    <w:rsid w:val="00BA3203"/>
    <w:rsid w:val="00BA469C"/>
    <w:rsid w:val="00BA5217"/>
    <w:rsid w:val="00BB0145"/>
    <w:rsid w:val="00BB0226"/>
    <w:rsid w:val="00BB1BE1"/>
    <w:rsid w:val="00BB4520"/>
    <w:rsid w:val="00BB4ECC"/>
    <w:rsid w:val="00BB5525"/>
    <w:rsid w:val="00BB7039"/>
    <w:rsid w:val="00BC1364"/>
    <w:rsid w:val="00BC3FA0"/>
    <w:rsid w:val="00BC440B"/>
    <w:rsid w:val="00BC5F85"/>
    <w:rsid w:val="00BC6C9A"/>
    <w:rsid w:val="00BC7D53"/>
    <w:rsid w:val="00BD00A3"/>
    <w:rsid w:val="00BD086C"/>
    <w:rsid w:val="00BD1267"/>
    <w:rsid w:val="00BD68F2"/>
    <w:rsid w:val="00BE1F5E"/>
    <w:rsid w:val="00BE46BB"/>
    <w:rsid w:val="00BE4CD6"/>
    <w:rsid w:val="00BE5E2E"/>
    <w:rsid w:val="00BF19E8"/>
    <w:rsid w:val="00BF29FD"/>
    <w:rsid w:val="00BF2C79"/>
    <w:rsid w:val="00BF48EA"/>
    <w:rsid w:val="00BF5FA0"/>
    <w:rsid w:val="00C01CB4"/>
    <w:rsid w:val="00C02B7A"/>
    <w:rsid w:val="00C0684C"/>
    <w:rsid w:val="00C151BA"/>
    <w:rsid w:val="00C15776"/>
    <w:rsid w:val="00C26B55"/>
    <w:rsid w:val="00C31670"/>
    <w:rsid w:val="00C327B7"/>
    <w:rsid w:val="00C3318F"/>
    <w:rsid w:val="00C33562"/>
    <w:rsid w:val="00C35904"/>
    <w:rsid w:val="00C378E6"/>
    <w:rsid w:val="00C402A1"/>
    <w:rsid w:val="00C403D7"/>
    <w:rsid w:val="00C408E8"/>
    <w:rsid w:val="00C41DDA"/>
    <w:rsid w:val="00C43794"/>
    <w:rsid w:val="00C43840"/>
    <w:rsid w:val="00C43938"/>
    <w:rsid w:val="00C4450E"/>
    <w:rsid w:val="00C5120F"/>
    <w:rsid w:val="00C6137A"/>
    <w:rsid w:val="00C618F2"/>
    <w:rsid w:val="00C6247E"/>
    <w:rsid w:val="00C640DA"/>
    <w:rsid w:val="00C645F8"/>
    <w:rsid w:val="00C64C0B"/>
    <w:rsid w:val="00C66E5C"/>
    <w:rsid w:val="00C714CE"/>
    <w:rsid w:val="00C720E3"/>
    <w:rsid w:val="00C737FC"/>
    <w:rsid w:val="00C827D1"/>
    <w:rsid w:val="00C85B7C"/>
    <w:rsid w:val="00C87771"/>
    <w:rsid w:val="00C904AC"/>
    <w:rsid w:val="00C9146A"/>
    <w:rsid w:val="00C91B42"/>
    <w:rsid w:val="00C93C86"/>
    <w:rsid w:val="00C956B6"/>
    <w:rsid w:val="00C96F7A"/>
    <w:rsid w:val="00CA0A96"/>
    <w:rsid w:val="00CA20FF"/>
    <w:rsid w:val="00CA744E"/>
    <w:rsid w:val="00CB4B13"/>
    <w:rsid w:val="00CB5A53"/>
    <w:rsid w:val="00CC03AB"/>
    <w:rsid w:val="00CC1B2B"/>
    <w:rsid w:val="00CC592A"/>
    <w:rsid w:val="00CC7402"/>
    <w:rsid w:val="00CD0BD5"/>
    <w:rsid w:val="00CD2739"/>
    <w:rsid w:val="00CD40BA"/>
    <w:rsid w:val="00CE21B0"/>
    <w:rsid w:val="00CE2547"/>
    <w:rsid w:val="00CE7BA0"/>
    <w:rsid w:val="00CF1B75"/>
    <w:rsid w:val="00CF2B35"/>
    <w:rsid w:val="00CF69FA"/>
    <w:rsid w:val="00CF6FA5"/>
    <w:rsid w:val="00D077BA"/>
    <w:rsid w:val="00D1517F"/>
    <w:rsid w:val="00D163E6"/>
    <w:rsid w:val="00D21170"/>
    <w:rsid w:val="00D22C5B"/>
    <w:rsid w:val="00D232A9"/>
    <w:rsid w:val="00D253E1"/>
    <w:rsid w:val="00D33F74"/>
    <w:rsid w:val="00D341B9"/>
    <w:rsid w:val="00D36BC8"/>
    <w:rsid w:val="00D41749"/>
    <w:rsid w:val="00D44A7C"/>
    <w:rsid w:val="00D44DDE"/>
    <w:rsid w:val="00D45A0C"/>
    <w:rsid w:val="00D474BB"/>
    <w:rsid w:val="00D5266A"/>
    <w:rsid w:val="00D52BF9"/>
    <w:rsid w:val="00D536FE"/>
    <w:rsid w:val="00D54509"/>
    <w:rsid w:val="00D55D08"/>
    <w:rsid w:val="00D612E6"/>
    <w:rsid w:val="00D70B26"/>
    <w:rsid w:val="00D71EF5"/>
    <w:rsid w:val="00D74040"/>
    <w:rsid w:val="00D76239"/>
    <w:rsid w:val="00D76617"/>
    <w:rsid w:val="00D845F9"/>
    <w:rsid w:val="00D8505F"/>
    <w:rsid w:val="00D8788C"/>
    <w:rsid w:val="00D903B8"/>
    <w:rsid w:val="00D9089F"/>
    <w:rsid w:val="00D91EED"/>
    <w:rsid w:val="00D923E4"/>
    <w:rsid w:val="00DA4381"/>
    <w:rsid w:val="00DA4B27"/>
    <w:rsid w:val="00DA4C3C"/>
    <w:rsid w:val="00DB6631"/>
    <w:rsid w:val="00DB70E5"/>
    <w:rsid w:val="00DC1B99"/>
    <w:rsid w:val="00DC3D86"/>
    <w:rsid w:val="00DC6313"/>
    <w:rsid w:val="00DC69C0"/>
    <w:rsid w:val="00DD01CE"/>
    <w:rsid w:val="00DD13F1"/>
    <w:rsid w:val="00DD29B6"/>
    <w:rsid w:val="00DD2C27"/>
    <w:rsid w:val="00DD2F08"/>
    <w:rsid w:val="00DD4EA2"/>
    <w:rsid w:val="00DD6BBE"/>
    <w:rsid w:val="00DD7E1F"/>
    <w:rsid w:val="00DE6368"/>
    <w:rsid w:val="00DE7AA2"/>
    <w:rsid w:val="00DE7B91"/>
    <w:rsid w:val="00DF494E"/>
    <w:rsid w:val="00DF628F"/>
    <w:rsid w:val="00E02196"/>
    <w:rsid w:val="00E02207"/>
    <w:rsid w:val="00E04FE6"/>
    <w:rsid w:val="00E05538"/>
    <w:rsid w:val="00E0602D"/>
    <w:rsid w:val="00E074FD"/>
    <w:rsid w:val="00E1004D"/>
    <w:rsid w:val="00E10162"/>
    <w:rsid w:val="00E11FFC"/>
    <w:rsid w:val="00E144A3"/>
    <w:rsid w:val="00E16DD0"/>
    <w:rsid w:val="00E20FE6"/>
    <w:rsid w:val="00E24A9A"/>
    <w:rsid w:val="00E321FE"/>
    <w:rsid w:val="00E33A51"/>
    <w:rsid w:val="00E34BC9"/>
    <w:rsid w:val="00E45BA7"/>
    <w:rsid w:val="00E45D21"/>
    <w:rsid w:val="00E4710B"/>
    <w:rsid w:val="00E47EB2"/>
    <w:rsid w:val="00E5714E"/>
    <w:rsid w:val="00E5737E"/>
    <w:rsid w:val="00E57693"/>
    <w:rsid w:val="00E57F24"/>
    <w:rsid w:val="00E620E5"/>
    <w:rsid w:val="00E62987"/>
    <w:rsid w:val="00E642AC"/>
    <w:rsid w:val="00E65364"/>
    <w:rsid w:val="00E661E7"/>
    <w:rsid w:val="00E67995"/>
    <w:rsid w:val="00E67A59"/>
    <w:rsid w:val="00E702B6"/>
    <w:rsid w:val="00E70325"/>
    <w:rsid w:val="00E7324F"/>
    <w:rsid w:val="00E73585"/>
    <w:rsid w:val="00E77C78"/>
    <w:rsid w:val="00E81B72"/>
    <w:rsid w:val="00E81C66"/>
    <w:rsid w:val="00E834E3"/>
    <w:rsid w:val="00E854BD"/>
    <w:rsid w:val="00E90A4F"/>
    <w:rsid w:val="00E91D13"/>
    <w:rsid w:val="00E92113"/>
    <w:rsid w:val="00E92F40"/>
    <w:rsid w:val="00E95D6C"/>
    <w:rsid w:val="00EA019F"/>
    <w:rsid w:val="00EA04B2"/>
    <w:rsid w:val="00EA23D4"/>
    <w:rsid w:val="00EA3048"/>
    <w:rsid w:val="00EA3650"/>
    <w:rsid w:val="00EA4640"/>
    <w:rsid w:val="00EA640D"/>
    <w:rsid w:val="00EB0558"/>
    <w:rsid w:val="00EB558E"/>
    <w:rsid w:val="00EB65DF"/>
    <w:rsid w:val="00EB66CC"/>
    <w:rsid w:val="00EB66F5"/>
    <w:rsid w:val="00EC0C14"/>
    <w:rsid w:val="00EC4F4C"/>
    <w:rsid w:val="00EC5CB8"/>
    <w:rsid w:val="00EC60E6"/>
    <w:rsid w:val="00ED420A"/>
    <w:rsid w:val="00ED5388"/>
    <w:rsid w:val="00ED6E08"/>
    <w:rsid w:val="00ED6F27"/>
    <w:rsid w:val="00ED7596"/>
    <w:rsid w:val="00EE052E"/>
    <w:rsid w:val="00EE1126"/>
    <w:rsid w:val="00EE26B1"/>
    <w:rsid w:val="00EE312B"/>
    <w:rsid w:val="00EE7527"/>
    <w:rsid w:val="00EF144A"/>
    <w:rsid w:val="00EF1674"/>
    <w:rsid w:val="00EF2339"/>
    <w:rsid w:val="00EF4DAC"/>
    <w:rsid w:val="00F03AA7"/>
    <w:rsid w:val="00F05A0E"/>
    <w:rsid w:val="00F068FC"/>
    <w:rsid w:val="00F10B79"/>
    <w:rsid w:val="00F145B1"/>
    <w:rsid w:val="00F14DA9"/>
    <w:rsid w:val="00F16181"/>
    <w:rsid w:val="00F1638F"/>
    <w:rsid w:val="00F1654A"/>
    <w:rsid w:val="00F17953"/>
    <w:rsid w:val="00F20DD4"/>
    <w:rsid w:val="00F210D2"/>
    <w:rsid w:val="00F21299"/>
    <w:rsid w:val="00F219E8"/>
    <w:rsid w:val="00F22D87"/>
    <w:rsid w:val="00F236EE"/>
    <w:rsid w:val="00F238C4"/>
    <w:rsid w:val="00F251D8"/>
    <w:rsid w:val="00F25D58"/>
    <w:rsid w:val="00F260D8"/>
    <w:rsid w:val="00F3572E"/>
    <w:rsid w:val="00F36348"/>
    <w:rsid w:val="00F41121"/>
    <w:rsid w:val="00F42DF9"/>
    <w:rsid w:val="00F43E5D"/>
    <w:rsid w:val="00F44660"/>
    <w:rsid w:val="00F45B55"/>
    <w:rsid w:val="00F50FEB"/>
    <w:rsid w:val="00F519F4"/>
    <w:rsid w:val="00F5273F"/>
    <w:rsid w:val="00F540F5"/>
    <w:rsid w:val="00F545FA"/>
    <w:rsid w:val="00F5580C"/>
    <w:rsid w:val="00F6035C"/>
    <w:rsid w:val="00F66981"/>
    <w:rsid w:val="00F673D7"/>
    <w:rsid w:val="00F70FB3"/>
    <w:rsid w:val="00F76928"/>
    <w:rsid w:val="00F77648"/>
    <w:rsid w:val="00F77CC6"/>
    <w:rsid w:val="00F96780"/>
    <w:rsid w:val="00FA1AD7"/>
    <w:rsid w:val="00FA2C66"/>
    <w:rsid w:val="00FB0884"/>
    <w:rsid w:val="00FB09BA"/>
    <w:rsid w:val="00FB2E03"/>
    <w:rsid w:val="00FB3353"/>
    <w:rsid w:val="00FB6FA6"/>
    <w:rsid w:val="00FC041E"/>
    <w:rsid w:val="00FC6637"/>
    <w:rsid w:val="00FC705E"/>
    <w:rsid w:val="00FD1B55"/>
    <w:rsid w:val="00FD1F4A"/>
    <w:rsid w:val="00FD237A"/>
    <w:rsid w:val="00FD3D34"/>
    <w:rsid w:val="00FD76AF"/>
    <w:rsid w:val="00FE144B"/>
    <w:rsid w:val="00FE1B12"/>
    <w:rsid w:val="00FE2C9D"/>
    <w:rsid w:val="00FE2D97"/>
    <w:rsid w:val="00FE3CB5"/>
    <w:rsid w:val="00FE5444"/>
    <w:rsid w:val="00FE570F"/>
    <w:rsid w:val="00FE76D3"/>
    <w:rsid w:val="00FF16E7"/>
    <w:rsid w:val="00FF1DD2"/>
    <w:rsid w:val="00FF2D86"/>
    <w:rsid w:val="00FF4580"/>
    <w:rsid w:val="00FF5F4B"/>
    <w:rsid w:val="00FF6F2E"/>
    <w:rsid w:val="00FF7819"/>
    <w:rsid w:val="018B2667"/>
    <w:rsid w:val="01A72775"/>
    <w:rsid w:val="02B84483"/>
    <w:rsid w:val="044A5975"/>
    <w:rsid w:val="045313C3"/>
    <w:rsid w:val="04A56B81"/>
    <w:rsid w:val="063E44B6"/>
    <w:rsid w:val="065E27EF"/>
    <w:rsid w:val="06E26F00"/>
    <w:rsid w:val="096C2E34"/>
    <w:rsid w:val="0B62631D"/>
    <w:rsid w:val="0D7663BF"/>
    <w:rsid w:val="0F3C0446"/>
    <w:rsid w:val="126B5891"/>
    <w:rsid w:val="136B18F2"/>
    <w:rsid w:val="143A561E"/>
    <w:rsid w:val="1AB765CD"/>
    <w:rsid w:val="1B6A5E8C"/>
    <w:rsid w:val="1C5A7F9F"/>
    <w:rsid w:val="1CBD446E"/>
    <w:rsid w:val="1CE06483"/>
    <w:rsid w:val="1E7E2FCE"/>
    <w:rsid w:val="20FA00EF"/>
    <w:rsid w:val="2576405D"/>
    <w:rsid w:val="290907E8"/>
    <w:rsid w:val="2B3530A1"/>
    <w:rsid w:val="2D832230"/>
    <w:rsid w:val="333E1346"/>
    <w:rsid w:val="353F0C20"/>
    <w:rsid w:val="36327906"/>
    <w:rsid w:val="377D6F0D"/>
    <w:rsid w:val="38351E54"/>
    <w:rsid w:val="3BCF4788"/>
    <w:rsid w:val="3BDC114E"/>
    <w:rsid w:val="3D871A34"/>
    <w:rsid w:val="3D8C06CE"/>
    <w:rsid w:val="3EA03AD9"/>
    <w:rsid w:val="41C043C3"/>
    <w:rsid w:val="422C57F2"/>
    <w:rsid w:val="43887FEE"/>
    <w:rsid w:val="43B54CA9"/>
    <w:rsid w:val="44691097"/>
    <w:rsid w:val="484B104E"/>
    <w:rsid w:val="4B1655D3"/>
    <w:rsid w:val="4D006A6B"/>
    <w:rsid w:val="4D1E4ECF"/>
    <w:rsid w:val="4EBC5EF7"/>
    <w:rsid w:val="545E58D8"/>
    <w:rsid w:val="564324CE"/>
    <w:rsid w:val="56621265"/>
    <w:rsid w:val="59DA032E"/>
    <w:rsid w:val="5B701968"/>
    <w:rsid w:val="5CCE5F97"/>
    <w:rsid w:val="5CF11890"/>
    <w:rsid w:val="5D891BE4"/>
    <w:rsid w:val="60E65237"/>
    <w:rsid w:val="64BB76D8"/>
    <w:rsid w:val="655819FF"/>
    <w:rsid w:val="6CB51579"/>
    <w:rsid w:val="6FE3715F"/>
    <w:rsid w:val="70310645"/>
    <w:rsid w:val="70641F62"/>
    <w:rsid w:val="746A61CA"/>
    <w:rsid w:val="748F7030"/>
    <w:rsid w:val="76F310AB"/>
    <w:rsid w:val="79067E44"/>
    <w:rsid w:val="7BA6526C"/>
    <w:rsid w:val="7D894764"/>
    <w:rsid w:val="7E49403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1"/>
      <w:lang w:val="en-US" w:eastAsia="zh-CN" w:bidi="ar-SA"/>
    </w:rPr>
  </w:style>
  <w:style w:type="paragraph" w:styleId="2">
    <w:name w:val="heading 1"/>
    <w:basedOn w:val="1"/>
    <w:next w:val="1"/>
    <w:link w:val="42"/>
    <w:qFormat/>
    <w:uiPriority w:val="0"/>
    <w:pPr>
      <w:keepNext/>
      <w:keepLines/>
      <w:spacing w:before="340" w:after="330"/>
      <w:outlineLvl w:val="0"/>
    </w:pPr>
    <w:rPr>
      <w:rFonts w:eastAsia="黑体"/>
      <w:b/>
      <w:kern w:val="44"/>
      <w:sz w:val="28"/>
    </w:rPr>
  </w:style>
  <w:style w:type="paragraph" w:styleId="3">
    <w:name w:val="heading 2"/>
    <w:basedOn w:val="1"/>
    <w:next w:val="4"/>
    <w:link w:val="43"/>
    <w:qFormat/>
    <w:uiPriority w:val="0"/>
    <w:pPr>
      <w:keepNext/>
      <w:keepLines/>
      <w:spacing w:before="260" w:after="260" w:line="416" w:lineRule="auto"/>
      <w:outlineLvl w:val="1"/>
    </w:pPr>
    <w:rPr>
      <w:rFonts w:ascii="Arial" w:hAnsi="Arial" w:eastAsia="黑体" w:cs="Arial"/>
      <w:b/>
      <w:sz w:val="32"/>
      <w:szCs w:val="32"/>
    </w:rPr>
  </w:style>
  <w:style w:type="paragraph" w:styleId="5">
    <w:name w:val="heading 3"/>
    <w:basedOn w:val="1"/>
    <w:next w:val="4"/>
    <w:link w:val="46"/>
    <w:qFormat/>
    <w:uiPriority w:val="0"/>
    <w:pPr>
      <w:keepNext/>
      <w:keepLines/>
      <w:jc w:val="left"/>
      <w:outlineLvl w:val="2"/>
    </w:pPr>
    <w:rPr>
      <w:rFonts w:ascii="Arial" w:hAnsi="Arial" w:eastAsia="黑体" w:cs="Arial"/>
      <w:b/>
      <w:bCs/>
      <w:sz w:val="32"/>
      <w:szCs w:val="32"/>
    </w:rPr>
  </w:style>
  <w:style w:type="paragraph" w:styleId="6">
    <w:name w:val="heading 4"/>
    <w:basedOn w:val="1"/>
    <w:next w:val="4"/>
    <w:link w:val="47"/>
    <w:qFormat/>
    <w:uiPriority w:val="0"/>
    <w:pPr>
      <w:keepNext/>
      <w:keepLines/>
      <w:ind w:left="420"/>
      <w:outlineLvl w:val="3"/>
    </w:pPr>
    <w:rPr>
      <w:rFonts w:ascii="Arial" w:hAnsi="Arial"/>
      <w:b/>
      <w:sz w:val="30"/>
    </w:rPr>
  </w:style>
  <w:style w:type="paragraph" w:styleId="7">
    <w:name w:val="heading 5"/>
    <w:basedOn w:val="1"/>
    <w:next w:val="1"/>
    <w:qFormat/>
    <w:uiPriority w:val="0"/>
    <w:pPr>
      <w:keepNext/>
      <w:keepLines/>
      <w:numPr>
        <w:ilvl w:val="4"/>
        <w:numId w:val="1"/>
      </w:numPr>
      <w:spacing w:before="280" w:after="290" w:line="376" w:lineRule="auto"/>
      <w:outlineLvl w:val="4"/>
    </w:pPr>
    <w:rPr>
      <w:b/>
      <w:sz w:val="28"/>
    </w:rPr>
  </w:style>
  <w:style w:type="paragraph" w:styleId="8">
    <w:name w:val="heading 6"/>
    <w:basedOn w:val="1"/>
    <w:next w:val="1"/>
    <w:qFormat/>
    <w:uiPriority w:val="0"/>
    <w:pPr>
      <w:keepNext/>
      <w:keepLines/>
      <w:numPr>
        <w:ilvl w:val="5"/>
        <w:numId w:val="1"/>
      </w:numPr>
      <w:spacing w:before="240" w:after="64" w:line="320" w:lineRule="auto"/>
      <w:outlineLvl w:val="5"/>
    </w:pPr>
    <w:rPr>
      <w:rFonts w:ascii="Arial" w:hAnsi="Arial" w:eastAsia="黑体"/>
      <w:b/>
      <w:sz w:val="24"/>
    </w:rPr>
  </w:style>
  <w:style w:type="paragraph" w:styleId="9">
    <w:name w:val="heading 7"/>
    <w:basedOn w:val="1"/>
    <w:next w:val="1"/>
    <w:qFormat/>
    <w:uiPriority w:val="0"/>
    <w:pPr>
      <w:keepNext/>
      <w:keepLines/>
      <w:numPr>
        <w:ilvl w:val="6"/>
        <w:numId w:val="1"/>
      </w:numPr>
      <w:spacing w:before="240" w:after="64" w:line="320" w:lineRule="auto"/>
      <w:outlineLvl w:val="6"/>
    </w:pPr>
    <w:rPr>
      <w:b/>
      <w:sz w:val="24"/>
    </w:rPr>
  </w:style>
  <w:style w:type="paragraph" w:styleId="10">
    <w:name w:val="heading 8"/>
    <w:basedOn w:val="1"/>
    <w:next w:val="1"/>
    <w:qFormat/>
    <w:uiPriority w:val="0"/>
    <w:pPr>
      <w:keepNext/>
      <w:keepLines/>
      <w:numPr>
        <w:ilvl w:val="7"/>
        <w:numId w:val="1"/>
      </w:numPr>
      <w:spacing w:before="240" w:after="64" w:line="320" w:lineRule="auto"/>
      <w:outlineLvl w:val="7"/>
    </w:pPr>
    <w:rPr>
      <w:rFonts w:ascii="Arial" w:hAnsi="Arial" w:eastAsia="黑体"/>
      <w:sz w:val="24"/>
    </w:rPr>
  </w:style>
  <w:style w:type="paragraph" w:styleId="11">
    <w:name w:val="heading 9"/>
    <w:basedOn w:val="1"/>
    <w:next w:val="1"/>
    <w:qFormat/>
    <w:uiPriority w:val="0"/>
    <w:pPr>
      <w:keepNext/>
      <w:keepLines/>
      <w:numPr>
        <w:ilvl w:val="8"/>
        <w:numId w:val="1"/>
      </w:numPr>
      <w:spacing w:before="240" w:after="64" w:line="320" w:lineRule="auto"/>
      <w:outlineLvl w:val="8"/>
    </w:pPr>
    <w:rPr>
      <w:rFonts w:ascii="Arial" w:hAnsi="Arial" w:eastAsia="黑体"/>
      <w:sz w:val="20"/>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12">
    <w:name w:val="toc 7"/>
    <w:basedOn w:val="1"/>
    <w:next w:val="1"/>
    <w:qFormat/>
    <w:uiPriority w:val="39"/>
    <w:pPr>
      <w:ind w:left="1260"/>
      <w:jc w:val="left"/>
    </w:pPr>
    <w:rPr>
      <w:sz w:val="18"/>
    </w:rPr>
  </w:style>
  <w:style w:type="paragraph" w:styleId="13">
    <w:name w:val="caption"/>
    <w:basedOn w:val="1"/>
    <w:next w:val="1"/>
    <w:unhideWhenUsed/>
    <w:qFormat/>
    <w:uiPriority w:val="0"/>
    <w:rPr>
      <w:rFonts w:eastAsia="黑体" w:asciiTheme="majorHAnsi" w:hAnsiTheme="majorHAnsi" w:cstheme="majorBidi"/>
      <w:sz w:val="20"/>
    </w:rPr>
  </w:style>
  <w:style w:type="paragraph" w:styleId="14">
    <w:name w:val="Document Map"/>
    <w:basedOn w:val="1"/>
    <w:semiHidden/>
    <w:qFormat/>
    <w:uiPriority w:val="0"/>
    <w:pPr>
      <w:shd w:val="clear" w:color="auto" w:fill="000080"/>
    </w:pPr>
  </w:style>
  <w:style w:type="paragraph" w:styleId="15">
    <w:name w:val="annotation text"/>
    <w:basedOn w:val="1"/>
    <w:link w:val="50"/>
    <w:semiHidden/>
    <w:qFormat/>
    <w:uiPriority w:val="0"/>
    <w:pPr>
      <w:jc w:val="left"/>
    </w:pPr>
  </w:style>
  <w:style w:type="paragraph" w:styleId="16">
    <w:name w:val="Body Text Indent"/>
    <w:basedOn w:val="1"/>
    <w:qFormat/>
    <w:uiPriority w:val="0"/>
    <w:pPr>
      <w:ind w:left="432"/>
    </w:pPr>
    <w:rPr>
      <w:sz w:val="20"/>
    </w:rPr>
  </w:style>
  <w:style w:type="paragraph" w:styleId="17">
    <w:name w:val="toc 5"/>
    <w:basedOn w:val="1"/>
    <w:next w:val="1"/>
    <w:qFormat/>
    <w:uiPriority w:val="39"/>
    <w:pPr>
      <w:ind w:left="840"/>
      <w:jc w:val="left"/>
    </w:pPr>
    <w:rPr>
      <w:sz w:val="18"/>
    </w:rPr>
  </w:style>
  <w:style w:type="paragraph" w:styleId="18">
    <w:name w:val="toc 3"/>
    <w:basedOn w:val="1"/>
    <w:next w:val="1"/>
    <w:qFormat/>
    <w:uiPriority w:val="39"/>
    <w:pPr>
      <w:tabs>
        <w:tab w:val="left" w:pos="1050"/>
        <w:tab w:val="right" w:leader="dot" w:pos="9118"/>
      </w:tabs>
      <w:ind w:left="420"/>
      <w:jc w:val="left"/>
    </w:pPr>
  </w:style>
  <w:style w:type="paragraph" w:styleId="19">
    <w:name w:val="toc 8"/>
    <w:basedOn w:val="1"/>
    <w:next w:val="1"/>
    <w:qFormat/>
    <w:uiPriority w:val="39"/>
    <w:pPr>
      <w:ind w:left="1470"/>
      <w:jc w:val="left"/>
    </w:pPr>
    <w:rPr>
      <w:sz w:val="18"/>
    </w:rPr>
  </w:style>
  <w:style w:type="paragraph" w:styleId="20">
    <w:name w:val="Body Text Indent 2"/>
    <w:basedOn w:val="1"/>
    <w:qFormat/>
    <w:uiPriority w:val="0"/>
    <w:pPr>
      <w:ind w:firstLine="420" w:firstLineChars="200"/>
    </w:pPr>
  </w:style>
  <w:style w:type="paragraph" w:styleId="21">
    <w:name w:val="Balloon Text"/>
    <w:basedOn w:val="1"/>
    <w:semiHidden/>
    <w:qFormat/>
    <w:uiPriority w:val="0"/>
    <w:rPr>
      <w:sz w:val="18"/>
      <w:szCs w:val="18"/>
    </w:rPr>
  </w:style>
  <w:style w:type="paragraph" w:styleId="22">
    <w:name w:val="footer"/>
    <w:basedOn w:val="1"/>
    <w:link w:val="49"/>
    <w:qFormat/>
    <w:uiPriority w:val="99"/>
    <w:pPr>
      <w:tabs>
        <w:tab w:val="center" w:pos="4153"/>
        <w:tab w:val="right" w:pos="8306"/>
      </w:tabs>
      <w:snapToGrid w:val="0"/>
      <w:jc w:val="left"/>
    </w:pPr>
    <w:rPr>
      <w:sz w:val="18"/>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rPr>
  </w:style>
  <w:style w:type="paragraph" w:styleId="24">
    <w:name w:val="toc 1"/>
    <w:basedOn w:val="1"/>
    <w:next w:val="1"/>
    <w:qFormat/>
    <w:uiPriority w:val="39"/>
    <w:pPr>
      <w:spacing w:before="120" w:after="120"/>
      <w:jc w:val="left"/>
    </w:pPr>
    <w:rPr>
      <w:b/>
      <w:caps/>
    </w:rPr>
  </w:style>
  <w:style w:type="paragraph" w:styleId="25">
    <w:name w:val="toc 4"/>
    <w:basedOn w:val="1"/>
    <w:next w:val="1"/>
    <w:qFormat/>
    <w:uiPriority w:val="39"/>
    <w:pPr>
      <w:ind w:left="630"/>
      <w:jc w:val="left"/>
    </w:pPr>
    <w:rPr>
      <w:sz w:val="18"/>
    </w:rPr>
  </w:style>
  <w:style w:type="paragraph" w:styleId="26">
    <w:name w:val="toc 6"/>
    <w:basedOn w:val="1"/>
    <w:next w:val="1"/>
    <w:qFormat/>
    <w:uiPriority w:val="39"/>
    <w:pPr>
      <w:ind w:left="1050"/>
      <w:jc w:val="left"/>
    </w:pPr>
    <w:rPr>
      <w:sz w:val="18"/>
    </w:rPr>
  </w:style>
  <w:style w:type="paragraph" w:styleId="27">
    <w:name w:val="Body Text Indent 3"/>
    <w:basedOn w:val="1"/>
    <w:qFormat/>
    <w:uiPriority w:val="0"/>
    <w:pPr>
      <w:autoSpaceDE w:val="0"/>
      <w:autoSpaceDN w:val="0"/>
      <w:adjustRightInd w:val="0"/>
      <w:ind w:firstLine="488" w:firstLineChars="237"/>
      <w:jc w:val="left"/>
    </w:pPr>
    <w:rPr>
      <w:rFonts w:ascii="宋体" w:hAnsi="MS Sans Serif"/>
      <w:kern w:val="0"/>
      <w:szCs w:val="18"/>
      <w:lang w:val="zh-CN"/>
    </w:rPr>
  </w:style>
  <w:style w:type="paragraph" w:styleId="28">
    <w:name w:val="toc 2"/>
    <w:basedOn w:val="1"/>
    <w:next w:val="1"/>
    <w:qFormat/>
    <w:uiPriority w:val="39"/>
    <w:pPr>
      <w:tabs>
        <w:tab w:val="left" w:pos="630"/>
        <w:tab w:val="right" w:leader="dot" w:pos="9118"/>
      </w:tabs>
      <w:ind w:left="210"/>
      <w:jc w:val="left"/>
    </w:pPr>
    <w:rPr>
      <w:b/>
      <w:smallCaps/>
    </w:rPr>
  </w:style>
  <w:style w:type="paragraph" w:styleId="29">
    <w:name w:val="toc 9"/>
    <w:basedOn w:val="1"/>
    <w:next w:val="1"/>
    <w:qFormat/>
    <w:uiPriority w:val="39"/>
    <w:pPr>
      <w:ind w:left="1680"/>
      <w:jc w:val="left"/>
    </w:pPr>
    <w:rPr>
      <w:sz w:val="18"/>
    </w:rPr>
  </w:style>
  <w:style w:type="paragraph" w:styleId="30">
    <w:name w:val="Normal (Web)"/>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styleId="31">
    <w:name w:val="Title"/>
    <w:basedOn w:val="1"/>
    <w:next w:val="1"/>
    <w:link w:val="54"/>
    <w:qFormat/>
    <w:uiPriority w:val="0"/>
    <w:pPr>
      <w:spacing w:before="240" w:after="60"/>
      <w:jc w:val="left"/>
      <w:outlineLvl w:val="0"/>
    </w:pPr>
    <w:rPr>
      <w:rFonts w:ascii="Arial" w:hAnsi="Arial" w:eastAsia="黑体" w:cs="Arial"/>
      <w:b/>
      <w:bCs/>
      <w:sz w:val="36"/>
      <w:szCs w:val="32"/>
    </w:rPr>
  </w:style>
  <w:style w:type="paragraph" w:styleId="32">
    <w:name w:val="annotation subject"/>
    <w:basedOn w:val="15"/>
    <w:next w:val="15"/>
    <w:link w:val="51"/>
    <w:qFormat/>
    <w:uiPriority w:val="0"/>
    <w:rPr>
      <w:b/>
      <w:bCs/>
    </w:rPr>
  </w:style>
  <w:style w:type="table" w:styleId="34">
    <w:name w:val="Table Grid"/>
    <w:basedOn w:val="3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page number"/>
    <w:basedOn w:val="35"/>
    <w:qFormat/>
    <w:uiPriority w:val="0"/>
  </w:style>
  <w:style w:type="character" w:styleId="37">
    <w:name w:val="FollowedHyperlink"/>
    <w:qFormat/>
    <w:uiPriority w:val="0"/>
    <w:rPr>
      <w:color w:val="800080"/>
      <w:u w:val="single"/>
    </w:rPr>
  </w:style>
  <w:style w:type="character" w:styleId="38">
    <w:name w:val="Hyperlink"/>
    <w:qFormat/>
    <w:uiPriority w:val="99"/>
    <w:rPr>
      <w:color w:val="0000FF"/>
      <w:u w:val="single"/>
    </w:rPr>
  </w:style>
  <w:style w:type="character" w:styleId="39">
    <w:name w:val="annotation reference"/>
    <w:semiHidden/>
    <w:qFormat/>
    <w:uiPriority w:val="0"/>
    <w:rPr>
      <w:sz w:val="21"/>
    </w:rPr>
  </w:style>
  <w:style w:type="paragraph" w:customStyle="1" w:styleId="40">
    <w:name w:val="项目列表"/>
    <w:basedOn w:val="1"/>
    <w:qFormat/>
    <w:uiPriority w:val="0"/>
    <w:pPr>
      <w:numPr>
        <w:ilvl w:val="0"/>
        <w:numId w:val="2"/>
      </w:numPr>
    </w:pPr>
    <w:rPr>
      <w:b/>
      <w:sz w:val="24"/>
    </w:rPr>
  </w:style>
  <w:style w:type="paragraph" w:customStyle="1" w:styleId="41">
    <w:name w:val="文档小标题"/>
    <w:basedOn w:val="1"/>
    <w:next w:val="4"/>
    <w:uiPriority w:val="0"/>
    <w:pPr>
      <w:jc w:val="center"/>
    </w:pPr>
    <w:rPr>
      <w:rFonts w:eastAsia="楷体_GB2312"/>
      <w:b/>
      <w:kern w:val="0"/>
      <w:sz w:val="30"/>
      <w:szCs w:val="72"/>
    </w:rPr>
  </w:style>
  <w:style w:type="character" w:customStyle="1" w:styleId="42">
    <w:name w:val="标题 1 字符"/>
    <w:link w:val="2"/>
    <w:uiPriority w:val="0"/>
    <w:rPr>
      <w:rFonts w:eastAsia="黑体"/>
      <w:b/>
      <w:kern w:val="44"/>
      <w:sz w:val="28"/>
    </w:rPr>
  </w:style>
  <w:style w:type="character" w:customStyle="1" w:styleId="43">
    <w:name w:val="标题 2 字符"/>
    <w:link w:val="3"/>
    <w:qFormat/>
    <w:uiPriority w:val="0"/>
    <w:rPr>
      <w:rFonts w:ascii="Arial" w:hAnsi="Arial" w:eastAsia="黑体" w:cs="Arial"/>
      <w:b/>
      <w:kern w:val="2"/>
      <w:sz w:val="32"/>
      <w:szCs w:val="32"/>
    </w:rPr>
  </w:style>
  <w:style w:type="paragraph" w:customStyle="1" w:styleId="44">
    <w:name w:val="表格文字"/>
    <w:basedOn w:val="1"/>
    <w:uiPriority w:val="0"/>
    <w:rPr>
      <w:szCs w:val="24"/>
    </w:rPr>
  </w:style>
  <w:style w:type="paragraph" w:customStyle="1" w:styleId="45">
    <w:name w:val="表头文字"/>
    <w:basedOn w:val="1"/>
    <w:uiPriority w:val="0"/>
    <w:pPr>
      <w:jc w:val="center"/>
    </w:pPr>
    <w:rPr>
      <w:b/>
      <w:bCs/>
      <w:szCs w:val="24"/>
    </w:rPr>
  </w:style>
  <w:style w:type="character" w:customStyle="1" w:styleId="46">
    <w:name w:val="标题 3 字符"/>
    <w:link w:val="5"/>
    <w:qFormat/>
    <w:uiPriority w:val="0"/>
    <w:rPr>
      <w:rFonts w:ascii="Arial" w:hAnsi="Arial" w:eastAsia="黑体" w:cs="Arial"/>
      <w:b/>
      <w:bCs/>
      <w:kern w:val="2"/>
      <w:sz w:val="32"/>
      <w:szCs w:val="32"/>
    </w:rPr>
  </w:style>
  <w:style w:type="character" w:customStyle="1" w:styleId="47">
    <w:name w:val="标题 4 字符"/>
    <w:link w:val="6"/>
    <w:uiPriority w:val="0"/>
    <w:rPr>
      <w:rFonts w:ascii="Arial" w:hAnsi="Arial"/>
      <w:b/>
      <w:kern w:val="2"/>
      <w:sz w:val="30"/>
    </w:rPr>
  </w:style>
  <w:style w:type="paragraph" w:customStyle="1" w:styleId="48">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color w:val="2E75B6" w:themeColor="accent1" w:themeShade="BF"/>
      <w:kern w:val="0"/>
      <w:sz w:val="32"/>
      <w:szCs w:val="32"/>
    </w:rPr>
  </w:style>
  <w:style w:type="character" w:customStyle="1" w:styleId="49">
    <w:name w:val="页脚 字符"/>
    <w:basedOn w:val="35"/>
    <w:link w:val="22"/>
    <w:uiPriority w:val="99"/>
    <w:rPr>
      <w:kern w:val="2"/>
      <w:sz w:val="18"/>
    </w:rPr>
  </w:style>
  <w:style w:type="character" w:customStyle="1" w:styleId="50">
    <w:name w:val="批注文字 字符"/>
    <w:basedOn w:val="35"/>
    <w:link w:val="15"/>
    <w:semiHidden/>
    <w:uiPriority w:val="0"/>
    <w:rPr>
      <w:kern w:val="2"/>
      <w:sz w:val="21"/>
    </w:rPr>
  </w:style>
  <w:style w:type="character" w:customStyle="1" w:styleId="51">
    <w:name w:val="批注主题 字符"/>
    <w:basedOn w:val="50"/>
    <w:link w:val="32"/>
    <w:uiPriority w:val="0"/>
    <w:rPr>
      <w:b/>
      <w:bCs/>
      <w:kern w:val="2"/>
      <w:sz w:val="21"/>
    </w:rPr>
  </w:style>
  <w:style w:type="paragraph" w:styleId="52">
    <w:name w:val="List Paragraph"/>
    <w:basedOn w:val="1"/>
    <w:qFormat/>
    <w:uiPriority w:val="34"/>
    <w:pPr>
      <w:ind w:firstLine="420" w:firstLineChars="200"/>
    </w:pPr>
  </w:style>
  <w:style w:type="paragraph" w:customStyle="1" w:styleId="53">
    <w:name w:val="Revision"/>
    <w:hidden/>
    <w:semiHidden/>
    <w:uiPriority w:val="99"/>
    <w:rPr>
      <w:rFonts w:ascii="Times New Roman" w:hAnsi="Times New Roman" w:eastAsia="宋体" w:cs="Times New Roman"/>
      <w:kern w:val="2"/>
      <w:sz w:val="21"/>
      <w:lang w:val="en-US" w:eastAsia="zh-CN" w:bidi="ar-SA"/>
    </w:rPr>
  </w:style>
  <w:style w:type="character" w:customStyle="1" w:styleId="54">
    <w:name w:val="标题 字符"/>
    <w:basedOn w:val="35"/>
    <w:link w:val="31"/>
    <w:uiPriority w:val="0"/>
    <w:rPr>
      <w:rFonts w:ascii="Arial" w:hAnsi="Arial" w:eastAsia="黑体" w:cs="Arial"/>
      <w:b/>
      <w:bCs/>
      <w:kern w:val="2"/>
      <w:sz w:val="36"/>
      <w:szCs w:val="32"/>
    </w:rPr>
  </w:style>
  <w:style w:type="paragraph" w:customStyle="1" w:styleId="55">
    <w:name w:val="样式1"/>
    <w:basedOn w:val="1"/>
    <w:link w:val="56"/>
    <w:qFormat/>
    <w:uiPriority w:val="0"/>
    <w:rPr>
      <w:b/>
      <w:caps/>
    </w:rPr>
  </w:style>
  <w:style w:type="character" w:customStyle="1" w:styleId="56">
    <w:name w:val="样式1 字符"/>
    <w:basedOn w:val="35"/>
    <w:link w:val="55"/>
    <w:qFormat/>
    <w:uiPriority w:val="0"/>
    <w:rPr>
      <w:b/>
      <w:caps/>
      <w:kern w:val="2"/>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21.jpeg"/><Relationship Id="rId24" Type="http://schemas.openxmlformats.org/officeDocument/2006/relationships/image" Target="media/image20.jpeg"/><Relationship Id="rId23" Type="http://schemas.openxmlformats.org/officeDocument/2006/relationships/image" Target="media/image19.jpeg"/><Relationship Id="rId22" Type="http://schemas.openxmlformats.org/officeDocument/2006/relationships/image" Target="media/image18.jpeg"/><Relationship Id="rId21" Type="http://schemas.openxmlformats.org/officeDocument/2006/relationships/image" Target="media/image17.jpeg"/><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06866B-02BC-408C-A549-C066FE911A76}">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Pages>
  <Words>8682</Words>
  <Characters>49488</Characters>
  <Lines>412</Lines>
  <Paragraphs>116</Paragraphs>
  <TotalTime>0</TotalTime>
  <ScaleCrop>false</ScaleCrop>
  <LinksUpToDate>false</LinksUpToDate>
  <CharactersWithSpaces>58054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2020-07-20T07:56:00Z</dcterms:created>
  <dc:creator>刘卫东</dc:creator>
  <cp:lastModifiedBy>铁皮</cp:lastModifiedBy>
  <cp:lastPrinted>2020-07-20T07:57:00Z</cp:lastPrinted>
  <dcterms:modified xsi:type="dcterms:W3CDTF">2021-09-04T04:19:43Z</dcterms:modified>
  <dc:title>全国普通高校招生网上录取应用软件高校子系统，是教育部组织全国普通高校招生网上录取课题组开发研制，为普通高校完成本、专科招生网上录取工作设计的、在录取阶段给高校提供通过网络与省级招办交互招生信息、完成招生录取工作的一个专用软件</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